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5032" w:rsidR="00BF5A76" w:rsidP="005A53AA" w:rsidRDefault="005A53AA" w14:paraId="4BF08E85" w14:textId="33087296">
      <w:pPr>
        <w:spacing w:after="0"/>
        <w:jc w:val="center"/>
        <w:rPr>
          <w:rFonts w:ascii="Arial" w:hAnsi="Arial" w:cs="Arial"/>
          <w:b/>
          <w:bCs/>
        </w:rPr>
      </w:pPr>
      <w:r w:rsidRPr="00DC5032">
        <w:rPr>
          <w:rFonts w:ascii="Arial" w:hAnsi="Arial" w:cs="Arial"/>
          <w:b/>
          <w:bCs/>
        </w:rPr>
        <w:t>Imperial College Union</w:t>
      </w:r>
    </w:p>
    <w:p w:rsidRPr="00DC5032" w:rsidR="005A53AA" w:rsidP="005A53AA" w:rsidRDefault="009440E8" w14:paraId="511CEC4E" w14:textId="1C624DDA">
      <w:pPr>
        <w:spacing w:after="0"/>
        <w:jc w:val="center"/>
        <w:rPr>
          <w:rFonts w:ascii="Arial" w:hAnsi="Arial" w:cs="Arial"/>
          <w:b/>
          <w:bCs/>
        </w:rPr>
      </w:pPr>
      <w:r w:rsidRPr="00DC5032">
        <w:rPr>
          <w:rFonts w:ascii="Arial" w:hAnsi="Arial" w:cs="Arial"/>
          <w:b/>
          <w:bCs/>
        </w:rPr>
        <w:t>Union Council</w:t>
      </w:r>
      <w:r w:rsidRPr="00DC5032" w:rsidR="005A53AA">
        <w:rPr>
          <w:rFonts w:ascii="Arial" w:hAnsi="Arial" w:cs="Arial"/>
          <w:b/>
          <w:bCs/>
        </w:rPr>
        <w:t xml:space="preserve"> / </w:t>
      </w:r>
      <w:r w:rsidRPr="00DC5032" w:rsidR="00495B07">
        <w:rPr>
          <w:rFonts w:ascii="Arial" w:hAnsi="Arial" w:cs="Arial"/>
          <w:b/>
          <w:bCs/>
        </w:rPr>
        <w:t>9</w:t>
      </w:r>
      <w:r w:rsidRPr="00DC5032" w:rsidR="00495B07">
        <w:rPr>
          <w:rFonts w:ascii="Arial" w:hAnsi="Arial" w:cs="Arial"/>
          <w:b/>
          <w:bCs/>
          <w:vertAlign w:val="superscript"/>
        </w:rPr>
        <w:t>th</w:t>
      </w:r>
      <w:r w:rsidRPr="00DC5032" w:rsidR="00495B07">
        <w:rPr>
          <w:rFonts w:ascii="Arial" w:hAnsi="Arial" w:cs="Arial"/>
          <w:b/>
          <w:bCs/>
        </w:rPr>
        <w:t xml:space="preserve"> June 2026</w:t>
      </w:r>
    </w:p>
    <w:p w:rsidRPr="00DC5032" w:rsidR="00425925" w:rsidP="005A53AA" w:rsidRDefault="002F1AE2" w14:paraId="61B47B4E" w14:textId="26BC606F">
      <w:pPr>
        <w:spacing w:after="0"/>
        <w:jc w:val="center"/>
        <w:rPr>
          <w:rFonts w:ascii="Arial" w:hAnsi="Arial" w:cs="Arial"/>
          <w:b/>
          <w:bCs/>
        </w:rPr>
      </w:pPr>
      <w:r w:rsidRPr="00DC5032">
        <w:rPr>
          <w:rFonts w:ascii="Arial" w:hAnsi="Arial" w:cs="Arial"/>
          <w:b/>
          <w:bCs/>
        </w:rPr>
        <w:t xml:space="preserve">Online and </w:t>
      </w:r>
      <w:r w:rsidRPr="00DC5032" w:rsidR="00495B07">
        <w:rPr>
          <w:rFonts w:ascii="Arial" w:hAnsi="Arial" w:cs="Arial"/>
          <w:b/>
          <w:bCs/>
        </w:rPr>
        <w:t>AI-based Sexual Abuse</w:t>
      </w:r>
    </w:p>
    <w:p w:rsidRPr="00DC5032" w:rsidR="005A53AA" w:rsidP="005A53AA" w:rsidRDefault="005A53AA" w14:paraId="3324E640" w14:textId="726E9EE9">
      <w:pPr>
        <w:spacing w:after="0"/>
        <w:rPr>
          <w:rFonts w:ascii="Arial" w:hAnsi="Arial" w:cs="Arial"/>
        </w:rPr>
      </w:pPr>
    </w:p>
    <w:p w:rsidRPr="00DC5032" w:rsidR="005A53AA" w:rsidP="005A53AA" w:rsidRDefault="005A53AA" w14:paraId="18D35040" w14:textId="30FD7D0F">
      <w:pPr>
        <w:spacing w:after="0"/>
        <w:rPr>
          <w:rFonts w:ascii="Arial" w:hAnsi="Arial" w:cs="Arial"/>
        </w:rPr>
      </w:pPr>
      <w:r w:rsidRPr="00DC5032">
        <w:rPr>
          <w:rFonts w:ascii="Arial" w:hAnsi="Arial" w:cs="Arial"/>
        </w:rPr>
        <w:t>Author:</w:t>
      </w:r>
      <w:r w:rsidRPr="00DC5032" w:rsidR="00DC5032">
        <w:rPr>
          <w:rFonts w:ascii="Arial" w:hAnsi="Arial" w:cs="Arial"/>
        </w:rPr>
        <w:tab/>
      </w:r>
      <w:r w:rsidRPr="00DC5032">
        <w:rPr>
          <w:rFonts w:ascii="Arial" w:hAnsi="Arial" w:cs="Arial"/>
        </w:rPr>
        <w:tab/>
      </w:r>
      <w:r w:rsidRPr="00DC5032" w:rsidR="00495B07">
        <w:rPr>
          <w:rFonts w:ascii="Arial" w:hAnsi="Arial" w:cs="Arial"/>
        </w:rPr>
        <w:t>Miriam Foulkes (Mental Health Officer)</w:t>
      </w:r>
    </w:p>
    <w:p w:rsidRPr="00DC5032" w:rsidR="009440E8" w:rsidP="005A53AA" w:rsidRDefault="009440E8" w14:paraId="3513336F" w14:textId="77777777">
      <w:pPr>
        <w:spacing w:after="0"/>
        <w:rPr>
          <w:rFonts w:ascii="Arial" w:hAnsi="Arial" w:cs="Arial"/>
        </w:rPr>
      </w:pPr>
    </w:p>
    <w:p w:rsidRPr="00DC5032" w:rsidR="001504A6" w:rsidP="005A53AA" w:rsidRDefault="009440E8" w14:paraId="5AE98A82" w14:textId="0AC87782">
      <w:pPr>
        <w:spacing w:after="0"/>
        <w:rPr>
          <w:rFonts w:ascii="Arial" w:hAnsi="Arial" w:cs="Arial"/>
        </w:rPr>
      </w:pPr>
      <w:r w:rsidRPr="00DC5032">
        <w:rPr>
          <w:rFonts w:ascii="Arial" w:hAnsi="Arial" w:cs="Arial"/>
        </w:rPr>
        <w:t>Seconders:</w:t>
      </w:r>
      <w:r w:rsidRPr="00DC5032">
        <w:rPr>
          <w:rFonts w:ascii="Arial" w:hAnsi="Arial" w:cs="Arial"/>
        </w:rPr>
        <w:tab/>
      </w:r>
      <w:proofErr w:type="spellStart"/>
      <w:r w:rsidRPr="00DC5032" w:rsidR="00D45B05">
        <w:rPr>
          <w:rFonts w:ascii="Arial" w:hAnsi="Arial" w:cs="Arial"/>
        </w:rPr>
        <w:t>Stefaniia</w:t>
      </w:r>
      <w:proofErr w:type="spellEnd"/>
      <w:r w:rsidRPr="00DC5032" w:rsidR="00D45B05">
        <w:rPr>
          <w:rFonts w:ascii="Arial" w:hAnsi="Arial" w:cs="Arial"/>
        </w:rPr>
        <w:t xml:space="preserve"> </w:t>
      </w:r>
      <w:proofErr w:type="spellStart"/>
      <w:r w:rsidRPr="00DC5032" w:rsidR="00D45B05">
        <w:rPr>
          <w:rFonts w:ascii="Arial" w:hAnsi="Arial" w:cs="Arial"/>
        </w:rPr>
        <w:t>Medvetskaia</w:t>
      </w:r>
      <w:proofErr w:type="spellEnd"/>
      <w:r w:rsidRPr="00DC5032" w:rsidR="00D45B05">
        <w:rPr>
          <w:rFonts w:ascii="Arial" w:hAnsi="Arial" w:cs="Arial"/>
        </w:rPr>
        <w:t xml:space="preserve"> (</w:t>
      </w:r>
      <w:r w:rsidRPr="00DC5032" w:rsidR="001504A6">
        <w:rPr>
          <w:rFonts w:ascii="Arial" w:hAnsi="Arial" w:cs="Arial"/>
        </w:rPr>
        <w:t>Sports Chair</w:t>
      </w:r>
      <w:r w:rsidRPr="00DC5032" w:rsidR="00D45B05">
        <w:rPr>
          <w:rFonts w:ascii="Arial" w:hAnsi="Arial" w:cs="Arial"/>
        </w:rPr>
        <w:t>)</w:t>
      </w:r>
    </w:p>
    <w:p w:rsidRPr="00DC5032" w:rsidR="009440E8" w:rsidP="001504A6" w:rsidRDefault="001504A6" w14:paraId="37563D2F" w14:textId="3A8D5458">
      <w:pPr>
        <w:spacing w:after="0"/>
        <w:ind w:left="720" w:firstLine="720"/>
        <w:rPr>
          <w:rFonts w:ascii="Arial" w:hAnsi="Arial" w:cs="Arial"/>
          <w:i/>
          <w:iCs/>
        </w:rPr>
      </w:pPr>
      <w:r w:rsidRPr="00DC5032">
        <w:rPr>
          <w:rFonts w:ascii="Arial" w:hAnsi="Arial" w:cs="Arial"/>
        </w:rPr>
        <w:t>Julia Mitra (Ethics and Environment Officer)</w:t>
      </w:r>
    </w:p>
    <w:p w:rsidRPr="00DC5032" w:rsidR="005A53AA" w:rsidP="005A53AA" w:rsidRDefault="005A53AA" w14:paraId="3770D738" w14:textId="7EFD46E6">
      <w:pPr>
        <w:spacing w:after="0"/>
        <w:rPr>
          <w:rFonts w:ascii="Arial" w:hAnsi="Arial" w:cs="Arial"/>
        </w:rPr>
      </w:pPr>
    </w:p>
    <w:p w:rsidRPr="00DC5032" w:rsidR="005A53AA" w:rsidP="005A53AA" w:rsidRDefault="005A53AA" w14:paraId="5595D14D" w14:textId="4FC52955">
      <w:pPr>
        <w:spacing w:after="0"/>
        <w:rPr>
          <w:rFonts w:ascii="Arial" w:hAnsi="Arial" w:cs="Arial"/>
        </w:rPr>
      </w:pPr>
      <w:r w:rsidRPr="00DC5032">
        <w:rPr>
          <w:rFonts w:ascii="Arial" w:hAnsi="Arial" w:cs="Arial"/>
        </w:rPr>
        <w:t>Decision:</w:t>
      </w:r>
      <w:r w:rsidRPr="00DC5032">
        <w:rPr>
          <w:rFonts w:ascii="Arial" w:hAnsi="Arial" w:cs="Arial"/>
        </w:rPr>
        <w:tab/>
      </w:r>
      <w:r w:rsidRPr="00DC5032">
        <w:rPr>
          <w:rFonts w:ascii="Arial" w:hAnsi="Arial" w:cs="Arial"/>
        </w:rPr>
        <w:t>To approve</w:t>
      </w:r>
    </w:p>
    <w:p w:rsidRPr="00DC5032" w:rsidR="005A53AA" w:rsidP="005A53AA" w:rsidRDefault="005A53AA" w14:paraId="275F33BB" w14:textId="0A504343">
      <w:pPr>
        <w:spacing w:after="0"/>
        <w:rPr>
          <w:rFonts w:ascii="Arial" w:hAnsi="Arial" w:cs="Arial"/>
        </w:rPr>
      </w:pPr>
    </w:p>
    <w:p w:rsidRPr="00DC5032" w:rsidR="00DC5032" w:rsidP="00DC5032" w:rsidRDefault="003D450B" w14:paraId="1B514A88" w14:textId="018E9AA5">
      <w:pPr>
        <w:spacing w:after="0"/>
        <w:rPr>
          <w:rFonts w:ascii="Arial" w:hAnsi="Arial" w:cs="Arial"/>
          <w:i/>
          <w:iCs/>
        </w:rPr>
      </w:pPr>
      <w:r w:rsidRPr="00DC5032">
        <w:rPr>
          <w:rFonts w:ascii="Arial" w:hAnsi="Arial" w:cs="Arial"/>
          <w:b/>
          <w:bCs/>
          <w:i/>
          <w:iCs/>
        </w:rPr>
        <w:t>Content warnings:</w:t>
      </w:r>
      <w:r w:rsidRPr="00DC5032" w:rsidR="00DC5032">
        <w:rPr>
          <w:rFonts w:ascii="Arial" w:hAnsi="Arial" w:cs="Arial"/>
          <w:i/>
          <w:iCs/>
        </w:rPr>
        <w:t xml:space="preserve"> </w:t>
      </w:r>
      <w:r w:rsidRPr="00DC5032" w:rsidR="00DC5032">
        <w:rPr>
          <w:rFonts w:ascii="Arial" w:hAnsi="Arial" w:cs="Arial"/>
          <w:i/>
          <w:iCs/>
        </w:rPr>
        <w:t xml:space="preserve">Please note the paper is on online sexual abuse and as such, frequently mentions sexual abuse and makes reference to sexual violence. </w:t>
      </w:r>
      <w:r w:rsidRPr="00DC5032" w:rsidR="00DC5032">
        <w:rPr>
          <w:rFonts w:ascii="Arial" w:hAnsi="Arial" w:cs="Arial"/>
          <w:i/>
          <w:iCs/>
        </w:rPr>
        <w:t>If</w:t>
      </w:r>
      <w:r w:rsidRPr="00DC5032" w:rsidR="00DC5032">
        <w:rPr>
          <w:rFonts w:ascii="Arial" w:hAnsi="Arial" w:cs="Arial"/>
          <w:i/>
          <w:iCs/>
        </w:rPr>
        <w:t xml:space="preserve"> you find the contents upsetting and would like support, please make use of </w:t>
      </w:r>
      <w:hyperlink w:tooltip="https://rapecrisis.org.uk/" w:history="1" r:id="rId11">
        <w:r w:rsidRPr="00DC5032" w:rsidR="00DC5032">
          <w:rPr>
            <w:rStyle w:val="Hyperlink"/>
            <w:rFonts w:ascii="Arial" w:hAnsi="Arial" w:cs="Arial"/>
            <w:i/>
            <w:iCs/>
          </w:rPr>
          <w:t>available resourc</w:t>
        </w:r>
        <w:r w:rsidRPr="00DC5032" w:rsidR="00DC5032">
          <w:rPr>
            <w:rStyle w:val="Hyperlink"/>
            <w:rFonts w:ascii="Arial" w:hAnsi="Arial" w:cs="Arial"/>
            <w:i/>
            <w:iCs/>
          </w:rPr>
          <w:t>es</w:t>
        </w:r>
      </w:hyperlink>
      <w:r w:rsidRPr="00DC5032" w:rsidR="00DC5032">
        <w:rPr>
          <w:rFonts w:ascii="Arial" w:hAnsi="Arial" w:cs="Arial"/>
          <w:i/>
          <w:iCs/>
        </w:rPr>
        <w:t>.</w:t>
      </w:r>
    </w:p>
    <w:p w:rsidRPr="00DC5032" w:rsidR="003D450B" w:rsidP="005A53AA" w:rsidRDefault="003D450B" w14:paraId="4409EB37" w14:textId="77777777">
      <w:pPr>
        <w:spacing w:after="0"/>
        <w:rPr>
          <w:rFonts w:ascii="Arial" w:hAnsi="Arial" w:cs="Arial"/>
        </w:rPr>
      </w:pPr>
    </w:p>
    <w:p w:rsidRPr="00DC5032" w:rsidR="005A53AA" w:rsidP="00825E4E" w:rsidRDefault="00425925" w14:paraId="443108E7" w14:textId="6FF82D7F">
      <w:pPr>
        <w:spacing w:after="0"/>
        <w:rPr>
          <w:rFonts w:ascii="Arial" w:hAnsi="Arial" w:cs="Arial"/>
          <w:b/>
          <w:bCs/>
        </w:rPr>
      </w:pPr>
      <w:r w:rsidRPr="00DC5032">
        <w:rPr>
          <w:rFonts w:ascii="Arial" w:hAnsi="Arial" w:cs="Arial"/>
          <w:b/>
          <w:bCs/>
        </w:rPr>
        <w:t>Union Notes</w:t>
      </w:r>
    </w:p>
    <w:p w:rsidRPr="00DC5032" w:rsidR="00507B05" w:rsidP="00825E4E" w:rsidRDefault="00495B07" w14:paraId="54695746" w14:textId="58ACF5B1">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In recent years, the use of </w:t>
      </w:r>
      <w:r w:rsidRPr="00DC5032" w:rsidR="00637900">
        <w:rPr>
          <w:rFonts w:ascii="Arial" w:hAnsi="Arial" w:cs="Arial"/>
          <w:color w:val="000000"/>
          <w:sz w:val="21"/>
          <w:szCs w:val="21"/>
          <w:shd w:val="clear" w:color="auto" w:fill="FFFFFF"/>
        </w:rPr>
        <w:t>G</w:t>
      </w:r>
      <w:r w:rsidRPr="00DC5032">
        <w:rPr>
          <w:rFonts w:ascii="Arial" w:hAnsi="Arial" w:cs="Arial"/>
          <w:color w:val="000000"/>
          <w:sz w:val="21"/>
          <w:szCs w:val="21"/>
          <w:shd w:val="clear" w:color="auto" w:fill="FFFFFF"/>
        </w:rPr>
        <w:t>enerative A</w:t>
      </w:r>
      <w:r w:rsidRPr="00DC5032" w:rsidR="00637900">
        <w:rPr>
          <w:rFonts w:ascii="Arial" w:hAnsi="Arial" w:cs="Arial"/>
          <w:color w:val="000000"/>
          <w:sz w:val="21"/>
          <w:szCs w:val="21"/>
          <w:shd w:val="clear" w:color="auto" w:fill="FFFFFF"/>
        </w:rPr>
        <w:t xml:space="preserve">rtificial </w:t>
      </w:r>
      <w:r w:rsidRPr="00DC5032">
        <w:rPr>
          <w:rFonts w:ascii="Arial" w:hAnsi="Arial" w:cs="Arial"/>
          <w:color w:val="000000"/>
          <w:sz w:val="21"/>
          <w:szCs w:val="21"/>
          <w:shd w:val="clear" w:color="auto" w:fill="FFFFFF"/>
        </w:rPr>
        <w:t>I</w:t>
      </w:r>
      <w:r w:rsidRPr="00DC5032" w:rsidR="00637900">
        <w:rPr>
          <w:rFonts w:ascii="Arial" w:hAnsi="Arial" w:cs="Arial"/>
          <w:color w:val="000000"/>
          <w:sz w:val="21"/>
          <w:szCs w:val="21"/>
          <w:shd w:val="clear" w:color="auto" w:fill="FFFFFF"/>
        </w:rPr>
        <w:t>ntelligence</w:t>
      </w:r>
      <w:r w:rsidRPr="00DC5032">
        <w:rPr>
          <w:rFonts w:ascii="Arial" w:hAnsi="Arial" w:cs="Arial"/>
          <w:color w:val="000000"/>
          <w:sz w:val="21"/>
          <w:szCs w:val="21"/>
          <w:shd w:val="clear" w:color="auto" w:fill="FFFFFF"/>
        </w:rPr>
        <w:t xml:space="preserve"> (GenAI) and L</w:t>
      </w:r>
      <w:r w:rsidRPr="00DC5032" w:rsidR="00637900">
        <w:rPr>
          <w:rFonts w:ascii="Arial" w:hAnsi="Arial" w:cs="Arial"/>
          <w:color w:val="000000"/>
          <w:sz w:val="21"/>
          <w:szCs w:val="21"/>
          <w:shd w:val="clear" w:color="auto" w:fill="FFFFFF"/>
        </w:rPr>
        <w:t>anguage Learning Models</w:t>
      </w:r>
      <w:r w:rsidRPr="00DC5032">
        <w:rPr>
          <w:rFonts w:ascii="Arial" w:hAnsi="Arial" w:cs="Arial"/>
          <w:color w:val="000000"/>
          <w:sz w:val="21"/>
          <w:szCs w:val="21"/>
          <w:shd w:val="clear" w:color="auto" w:fill="FFFFFF"/>
        </w:rPr>
        <w:t xml:space="preserve"> (</w:t>
      </w:r>
      <w:r w:rsidRPr="00DC5032" w:rsidR="00637900">
        <w:rPr>
          <w:rFonts w:ascii="Arial" w:hAnsi="Arial" w:cs="Arial"/>
          <w:color w:val="000000"/>
          <w:sz w:val="21"/>
          <w:szCs w:val="21"/>
          <w:shd w:val="clear" w:color="auto" w:fill="FFFFFF"/>
        </w:rPr>
        <w:t>LLMs</w:t>
      </w:r>
      <w:r w:rsidRPr="00DC5032">
        <w:rPr>
          <w:rFonts w:ascii="Arial" w:hAnsi="Arial" w:cs="Arial"/>
          <w:color w:val="000000"/>
          <w:sz w:val="21"/>
          <w:szCs w:val="21"/>
          <w:shd w:val="clear" w:color="auto" w:fill="FFFFFF"/>
        </w:rPr>
        <w:t xml:space="preserve">) has </w:t>
      </w:r>
      <w:r w:rsidRPr="00DC5032" w:rsidR="00BF7A96">
        <w:rPr>
          <w:rFonts w:ascii="Arial" w:hAnsi="Arial" w:cs="Arial"/>
          <w:color w:val="000000"/>
          <w:sz w:val="21"/>
          <w:szCs w:val="21"/>
          <w:shd w:val="clear" w:color="auto" w:fill="FFFFFF"/>
        </w:rPr>
        <w:t xml:space="preserve">significantly </w:t>
      </w:r>
      <w:r w:rsidRPr="00DC5032">
        <w:rPr>
          <w:rFonts w:ascii="Arial" w:hAnsi="Arial" w:cs="Arial"/>
          <w:color w:val="000000"/>
          <w:sz w:val="21"/>
          <w:szCs w:val="21"/>
          <w:shd w:val="clear" w:color="auto" w:fill="FFFFFF"/>
        </w:rPr>
        <w:t>increased</w:t>
      </w:r>
      <w:sdt>
        <w:sdtPr>
          <w:rPr>
            <w:rFonts w:ascii="Arial" w:hAnsi="Arial" w:cs="Arial"/>
            <w:color w:val="000000"/>
            <w:sz w:val="21"/>
            <w:szCs w:val="21"/>
            <w:shd w:val="clear" w:color="auto" w:fill="FFFFFF"/>
            <w:vertAlign w:val="superscript"/>
          </w:rPr>
          <w:tag w:val="MENDELEY_CITATION_v3_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"/>
          <w:id w:val="-1279338451"/>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w:t>
          </w:r>
        </w:sdtContent>
      </w:sdt>
      <w:r w:rsidRPr="00DC5032" w:rsidR="00BF7A96">
        <w:rPr>
          <w:rFonts w:ascii="Arial" w:hAnsi="Arial" w:cs="Arial"/>
          <w:color w:val="000000"/>
          <w:sz w:val="21"/>
          <w:szCs w:val="21"/>
          <w:shd w:val="clear" w:color="auto" w:fill="FFFFFF"/>
        </w:rPr>
        <w:t xml:space="preserve"> with the number of students using any form of AI increasing from 66% to 92% in one year alone (2024-2025).</w:t>
      </w:r>
      <w:sdt>
        <w:sdtPr>
          <w:rPr>
            <w:rFonts w:ascii="Arial" w:hAnsi="Arial" w:cs="Arial"/>
            <w:color w:val="000000"/>
            <w:sz w:val="21"/>
            <w:szCs w:val="21"/>
            <w:shd w:val="clear" w:color="auto" w:fill="FFFFFF"/>
            <w:vertAlign w:val="superscript"/>
          </w:rPr>
          <w:tag w:val="MENDELEY_CITATION_v3_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"/>
          <w:id w:val="573404222"/>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2</w:t>
          </w:r>
        </w:sdtContent>
      </w:sdt>
    </w:p>
    <w:p w:rsidRPr="00DC5032" w:rsidR="00465042" w:rsidP="00465042" w:rsidRDefault="00465042" w14:paraId="42C84815" w14:textId="7E4867B1">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The nonconsensual creation or sharing of sexually abusive material includes photographic, videographic, and any other form of media whereby the victim’s visual identity or personal information are revealed in an explicit, abusive or degrading manner regardless of the perpetrator(s)’ motivations. This can be done with or without the victim’s knowledge.</w:t>
      </w:r>
      <w:sdt>
        <w:sdtPr>
          <w:rPr>
            <w:rFonts w:ascii="Arial" w:hAnsi="Arial" w:cs="Arial"/>
            <w:color w:val="000000"/>
            <w:sz w:val="21"/>
            <w:szCs w:val="21"/>
            <w:shd w:val="clear" w:color="auto" w:fill="FFFFFF"/>
            <w:vertAlign w:val="superscript"/>
          </w:rPr>
          <w:tag w:val="MENDELEY_CITATION_v3_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"/>
          <w:id w:val="232983646"/>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3–5</w:t>
          </w:r>
        </w:sdtContent>
      </w:sdt>
    </w:p>
    <w:p w:rsidRPr="00DC5032" w:rsidR="00823208" w:rsidP="00465042" w:rsidRDefault="001B325C" w14:paraId="6F4E238F" w14:textId="7390F641">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The rise of GenAI usage has seen increased generation of nonconsensual sexually abusive material</w:t>
      </w:r>
      <w:r w:rsidRPr="00DC5032" w:rsidR="00465042">
        <w:rPr>
          <w:rFonts w:ascii="Arial" w:hAnsi="Arial" w:cs="Arial"/>
          <w:color w:val="000000"/>
          <w:sz w:val="21"/>
          <w:szCs w:val="21"/>
          <w:shd w:val="clear" w:color="auto" w:fill="FFFFFF"/>
        </w:rPr>
        <w:t xml:space="preserve"> which can include</w:t>
      </w:r>
      <w:r w:rsidRPr="00DC5032">
        <w:rPr>
          <w:rFonts w:ascii="Arial" w:hAnsi="Arial" w:cs="Arial"/>
          <w:color w:val="000000"/>
          <w:sz w:val="21"/>
          <w:szCs w:val="21"/>
          <w:shd w:val="clear" w:color="auto" w:fill="FFFFFF"/>
        </w:rPr>
        <w:t>:</w:t>
      </w:r>
      <w:sdt>
        <w:sdtPr>
          <w:rPr>
            <w:rFonts w:ascii="Arial" w:hAnsi="Arial" w:cs="Arial"/>
            <w:color w:val="000000"/>
            <w:sz w:val="21"/>
            <w:szCs w:val="21"/>
            <w:shd w:val="clear" w:color="auto" w:fill="FFFFFF"/>
            <w:vertAlign w:val="superscript"/>
          </w:rPr>
          <w:tag w:val="MENDELEY_CITATION_v3_eyJjaXRhdGlvbklEIjoiTUVOREVMRVlfQ0lUQVRJT05fZDNlODVhODAtNjI4Ny00ZDExLTg3ZDMtMzMyOTU3ODQ0ODUx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
          <w:id w:val="925460068"/>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5</w:t>
          </w:r>
        </w:sdtContent>
      </w:sdt>
    </w:p>
    <w:p w:rsidRPr="00DC5032" w:rsidR="00465042" w:rsidP="00465042" w:rsidRDefault="00465042" w14:paraId="454D2E9C" w14:textId="7B5918CE">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Generating explicit, abusive or degrading content using someone’s likeness.</w:t>
      </w:r>
    </w:p>
    <w:p w:rsidRPr="00DC5032" w:rsidR="00465042" w:rsidP="00465042" w:rsidRDefault="00465042" w14:paraId="06A436DC" w14:textId="785825D9">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Using tools to manipulate existing images of a person to make them sexual or explicit.</w:t>
      </w:r>
    </w:p>
    <w:p w:rsidRPr="00DC5032" w:rsidR="00465042" w:rsidP="00465042" w:rsidRDefault="00465042" w14:paraId="668E1804" w14:textId="43536323">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Using AI to generate sexual or explicit content involving real people.</w:t>
      </w:r>
    </w:p>
    <w:p w:rsidRPr="00DC5032" w:rsidR="00465042" w:rsidP="00465042" w:rsidRDefault="00465042" w14:paraId="6808A0F3" w14:textId="1F3794EB">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Using AI-generated material to harass, coerce or threaten individuals.</w:t>
      </w:r>
    </w:p>
    <w:p w:rsidRPr="00DC5032" w:rsidR="0057664E" w:rsidP="00D435B2" w:rsidRDefault="0057664E" w14:paraId="1A87022E" w14:textId="7DC9F9FD">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The increase of deepfake videos from 2019 to 2023 was 550%</w:t>
      </w:r>
      <w:r w:rsidRPr="00DC5032" w:rsidR="00D435B2">
        <w:rPr>
          <w:rFonts w:ascii="Arial" w:hAnsi="Arial" w:cs="Arial"/>
          <w:color w:val="000000"/>
          <w:sz w:val="21"/>
          <w:szCs w:val="21"/>
          <w:shd w:val="clear" w:color="auto" w:fill="FFFFFF"/>
        </w:rPr>
        <w:t xml:space="preserve"> and 90-95% of all online deepfakes are nonconsensual pornographic images</w:t>
      </w:r>
      <w:r w:rsidRPr="00DC5032">
        <w:rPr>
          <w:rFonts w:ascii="Arial" w:hAnsi="Arial" w:cs="Arial"/>
          <w:color w:val="000000"/>
          <w:sz w:val="21"/>
          <w:szCs w:val="21"/>
          <w:shd w:val="clear" w:color="auto" w:fill="FFFFFF"/>
        </w:rPr>
        <w:t>.</w:t>
      </w:r>
      <w:sdt>
        <w:sdtPr>
          <w:rPr>
            <w:rFonts w:ascii="Arial" w:hAnsi="Arial" w:cs="Arial"/>
            <w:color w:val="000000"/>
            <w:sz w:val="21"/>
            <w:szCs w:val="21"/>
            <w:shd w:val="clear" w:color="auto" w:fill="FFFFFF"/>
            <w:vertAlign w:val="superscript"/>
          </w:rPr>
          <w:tag w:val="MENDELEY_CITATION_v3_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"/>
          <w:id w:val="-885953418"/>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6</w:t>
          </w:r>
        </w:sdtContent>
      </w:sdt>
    </w:p>
    <w:p w:rsidRPr="00DC5032" w:rsidR="00823208" w:rsidP="001B325C" w:rsidRDefault="00823208" w14:paraId="0DEBA261" w14:textId="34AF7DD5">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Online </w:t>
      </w:r>
      <w:r w:rsidRPr="00DC5032" w:rsidR="005E44A0">
        <w:rPr>
          <w:rFonts w:ascii="Arial" w:hAnsi="Arial" w:cs="Arial"/>
          <w:color w:val="000000"/>
          <w:sz w:val="21"/>
          <w:szCs w:val="21"/>
          <w:shd w:val="clear" w:color="auto" w:fill="FFFFFF"/>
        </w:rPr>
        <w:t xml:space="preserve">sexual abuse </w:t>
      </w:r>
      <w:r w:rsidRPr="00DC5032">
        <w:rPr>
          <w:rFonts w:ascii="Arial" w:hAnsi="Arial" w:cs="Arial"/>
          <w:color w:val="000000"/>
          <w:sz w:val="21"/>
          <w:szCs w:val="21"/>
          <w:shd w:val="clear" w:color="auto" w:fill="FFFFFF"/>
        </w:rPr>
        <w:t>is harmful</w:t>
      </w:r>
      <w:r w:rsidRPr="00DC5032" w:rsidR="00C736CC">
        <w:rPr>
          <w:rFonts w:ascii="Arial" w:hAnsi="Arial" w:cs="Arial"/>
          <w:color w:val="000000"/>
          <w:sz w:val="21"/>
          <w:szCs w:val="21"/>
          <w:shd w:val="clear" w:color="auto" w:fill="FFFFFF"/>
        </w:rPr>
        <w:t>:</w:t>
      </w:r>
      <w:sdt>
        <w:sdtPr>
          <w:rPr>
            <w:rFonts w:ascii="Arial" w:hAnsi="Arial" w:cs="Arial"/>
            <w:color w:val="000000"/>
            <w:sz w:val="21"/>
            <w:szCs w:val="21"/>
            <w:shd w:val="clear" w:color="auto" w:fill="FFFFFF"/>
            <w:vertAlign w:val="superscript"/>
          </w:rPr>
          <w:tag w:val="MENDELEY_CITATION_v3_eyJjaXRhdGlvbklEIjoiTUVOREVMRVlfQ0lUQVRJT05fNjZlMTg2NDQtN2I2Yi00YmE3LTg5ZjQtYzI4YTNlMzcyMGNm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
          <w:id w:val="1703440003"/>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5</w:t>
          </w:r>
        </w:sdtContent>
      </w:sdt>
    </w:p>
    <w:p w:rsidRPr="00DC5032" w:rsidR="00D435B2" w:rsidP="00D435B2" w:rsidRDefault="00D435B2" w14:paraId="2CD63508" w14:textId="0DEFA8C1">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There is a distinct lack of consent involved.</w:t>
      </w:r>
    </w:p>
    <w:p w:rsidRPr="00DC5032" w:rsidR="001B325C" w:rsidP="00823208" w:rsidRDefault="00823208" w14:paraId="107BB717" w14:textId="0CCE398E">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Victims </w:t>
      </w:r>
      <w:r w:rsidRPr="00DC5032" w:rsidR="005E44A0">
        <w:rPr>
          <w:rFonts w:ascii="Arial" w:hAnsi="Arial" w:cs="Arial"/>
          <w:color w:val="000000"/>
          <w:sz w:val="21"/>
          <w:szCs w:val="21"/>
          <w:shd w:val="clear" w:color="auto" w:fill="FFFFFF"/>
        </w:rPr>
        <w:t xml:space="preserve">usually suffer long-term with a range of </w:t>
      </w:r>
      <w:r w:rsidRPr="00DC5032" w:rsidR="00400CDD">
        <w:rPr>
          <w:rFonts w:ascii="Arial" w:hAnsi="Arial" w:cs="Arial"/>
          <w:color w:val="000000"/>
          <w:sz w:val="21"/>
          <w:szCs w:val="21"/>
          <w:shd w:val="clear" w:color="auto" w:fill="FFFFFF"/>
        </w:rPr>
        <w:t>factors which</w:t>
      </w:r>
      <w:r w:rsidRPr="00DC5032" w:rsidR="005E44A0">
        <w:rPr>
          <w:rFonts w:ascii="Arial" w:hAnsi="Arial" w:cs="Arial"/>
          <w:color w:val="000000"/>
          <w:sz w:val="21"/>
          <w:szCs w:val="21"/>
          <w:shd w:val="clear" w:color="auto" w:fill="FFFFFF"/>
        </w:rPr>
        <w:t xml:space="preserve"> </w:t>
      </w:r>
      <w:r w:rsidRPr="00DC5032" w:rsidR="00691D94">
        <w:rPr>
          <w:rFonts w:ascii="Arial" w:hAnsi="Arial" w:cs="Arial"/>
          <w:color w:val="000000"/>
          <w:sz w:val="21"/>
          <w:szCs w:val="21"/>
          <w:shd w:val="clear" w:color="auto" w:fill="FFFFFF"/>
        </w:rPr>
        <w:t xml:space="preserve">can </w:t>
      </w:r>
      <w:r w:rsidRPr="00DC5032" w:rsidR="005E44A0">
        <w:rPr>
          <w:rFonts w:ascii="Arial" w:hAnsi="Arial" w:cs="Arial"/>
          <w:color w:val="000000"/>
          <w:sz w:val="21"/>
          <w:szCs w:val="21"/>
          <w:shd w:val="clear" w:color="auto" w:fill="FFFFFF"/>
        </w:rPr>
        <w:t>includ</w:t>
      </w:r>
      <w:r w:rsidRPr="00DC5032" w:rsidR="00691D94">
        <w:rPr>
          <w:rFonts w:ascii="Arial" w:hAnsi="Arial" w:cs="Arial"/>
          <w:color w:val="000000"/>
          <w:sz w:val="21"/>
          <w:szCs w:val="21"/>
          <w:shd w:val="clear" w:color="auto" w:fill="FFFFFF"/>
        </w:rPr>
        <w:t>e</w:t>
      </w:r>
      <w:r w:rsidRPr="00DC5032" w:rsidR="00400CDD">
        <w:rPr>
          <w:rFonts w:ascii="Arial" w:hAnsi="Arial" w:cs="Arial"/>
          <w:color w:val="000000"/>
          <w:sz w:val="21"/>
          <w:szCs w:val="21"/>
          <w:shd w:val="clear" w:color="auto" w:fill="FFFFFF"/>
        </w:rPr>
        <w:t xml:space="preserve"> an extreme sense of violation, loss of control, anxiety, fear, shame, and damage to relationships and careers.</w:t>
      </w:r>
    </w:p>
    <w:p w:rsidRPr="00DC5032" w:rsidR="00823208" w:rsidP="00823208" w:rsidRDefault="009A03FA" w14:paraId="78501AEE" w14:textId="2F971B8D">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Social media </w:t>
      </w:r>
      <w:r w:rsidRPr="00DC5032" w:rsidR="00691D94">
        <w:rPr>
          <w:rFonts w:ascii="Arial" w:hAnsi="Arial" w:cs="Arial"/>
          <w:color w:val="000000"/>
          <w:sz w:val="21"/>
          <w:szCs w:val="21"/>
          <w:shd w:val="clear" w:color="auto" w:fill="FFFFFF"/>
        </w:rPr>
        <w:t>mis</w:t>
      </w:r>
      <w:r w:rsidRPr="00DC5032">
        <w:rPr>
          <w:rFonts w:ascii="Arial" w:hAnsi="Arial" w:cs="Arial"/>
          <w:color w:val="000000"/>
          <w:sz w:val="21"/>
          <w:szCs w:val="21"/>
          <w:shd w:val="clear" w:color="auto" w:fill="FFFFFF"/>
        </w:rPr>
        <w:t>use and the</w:t>
      </w:r>
      <w:r w:rsidRPr="00DC5032" w:rsidR="00823208">
        <w:rPr>
          <w:rFonts w:ascii="Arial" w:hAnsi="Arial" w:cs="Arial"/>
          <w:color w:val="000000"/>
          <w:sz w:val="21"/>
          <w:szCs w:val="21"/>
          <w:shd w:val="clear" w:color="auto" w:fill="FFFFFF"/>
        </w:rPr>
        <w:t xml:space="preserve"> consumption of </w:t>
      </w:r>
      <w:r w:rsidRPr="00DC5032" w:rsidR="001A6085">
        <w:rPr>
          <w:rFonts w:ascii="Arial" w:hAnsi="Arial" w:cs="Arial"/>
          <w:color w:val="000000"/>
          <w:sz w:val="21"/>
          <w:szCs w:val="21"/>
          <w:shd w:val="clear" w:color="auto" w:fill="FFFFFF"/>
        </w:rPr>
        <w:t xml:space="preserve">pornography and </w:t>
      </w:r>
      <w:r w:rsidRPr="00DC5032" w:rsidR="00823208">
        <w:rPr>
          <w:rFonts w:ascii="Arial" w:hAnsi="Arial" w:cs="Arial"/>
          <w:color w:val="000000"/>
          <w:sz w:val="21"/>
          <w:szCs w:val="21"/>
          <w:shd w:val="clear" w:color="auto" w:fill="FFFFFF"/>
        </w:rPr>
        <w:t xml:space="preserve">online sexually abusive material </w:t>
      </w:r>
      <w:r w:rsidRPr="00DC5032" w:rsidR="00691D94">
        <w:rPr>
          <w:rFonts w:ascii="Arial" w:hAnsi="Arial" w:cs="Arial"/>
          <w:color w:val="000000"/>
          <w:sz w:val="21"/>
          <w:szCs w:val="21"/>
          <w:shd w:val="clear" w:color="auto" w:fill="FFFFFF"/>
        </w:rPr>
        <w:t>increase</w:t>
      </w:r>
      <w:r w:rsidRPr="00DC5032" w:rsidR="00823208">
        <w:rPr>
          <w:rFonts w:ascii="Arial" w:hAnsi="Arial" w:cs="Arial"/>
          <w:color w:val="000000"/>
          <w:sz w:val="21"/>
          <w:szCs w:val="21"/>
          <w:shd w:val="clear" w:color="auto" w:fill="FFFFFF"/>
        </w:rPr>
        <w:t xml:space="preserve"> the likelihood for </w:t>
      </w:r>
      <w:r w:rsidRPr="00DC5032">
        <w:rPr>
          <w:rFonts w:ascii="Arial" w:hAnsi="Arial" w:cs="Arial"/>
          <w:color w:val="000000"/>
          <w:sz w:val="21"/>
          <w:szCs w:val="21"/>
          <w:shd w:val="clear" w:color="auto" w:fill="FFFFFF"/>
        </w:rPr>
        <w:t>in-person</w:t>
      </w:r>
      <w:r w:rsidRPr="00DC5032" w:rsidR="00823208">
        <w:rPr>
          <w:rFonts w:ascii="Arial" w:hAnsi="Arial" w:cs="Arial"/>
          <w:color w:val="000000"/>
          <w:sz w:val="21"/>
          <w:szCs w:val="21"/>
          <w:shd w:val="clear" w:color="auto" w:fill="FFFFFF"/>
        </w:rPr>
        <w:t xml:space="preserve"> incidences of sexual abuse and sexual violence.</w:t>
      </w:r>
      <w:sdt>
        <w:sdtPr>
          <w:rPr>
            <w:rFonts w:ascii="Arial" w:hAnsi="Arial" w:cs="Arial"/>
            <w:color w:val="000000"/>
            <w:sz w:val="21"/>
            <w:szCs w:val="21"/>
            <w:shd w:val="clear" w:color="auto" w:fill="FFFFFF"/>
            <w:vertAlign w:val="superscript"/>
          </w:rPr>
          <w:tag w:val="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"/>
          <w:id w:val="1675378941"/>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7–12</w:t>
          </w:r>
        </w:sdtContent>
      </w:sdt>
    </w:p>
    <w:p w:rsidRPr="00DC5032" w:rsidR="005E44A0" w:rsidP="001B325C" w:rsidRDefault="005E44A0" w14:paraId="75B2DDD4" w14:textId="07817FEB">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Women</w:t>
      </w:r>
      <w:r w:rsidRPr="00DC5032" w:rsidR="00465042">
        <w:rPr>
          <w:rFonts w:ascii="Arial" w:hAnsi="Arial" w:cs="Arial"/>
          <w:color w:val="000000"/>
          <w:sz w:val="21"/>
          <w:szCs w:val="21"/>
          <w:shd w:val="clear" w:color="auto" w:fill="FFFFFF"/>
        </w:rPr>
        <w:t xml:space="preserve"> and girls</w:t>
      </w:r>
      <w:r w:rsidRPr="00DC5032">
        <w:rPr>
          <w:rFonts w:ascii="Arial" w:hAnsi="Arial" w:cs="Arial"/>
          <w:color w:val="000000"/>
          <w:sz w:val="21"/>
          <w:szCs w:val="21"/>
          <w:shd w:val="clear" w:color="auto" w:fill="FFFFFF"/>
        </w:rPr>
        <w:t>,</w:t>
      </w:r>
      <w:r w:rsidRPr="00DC5032" w:rsidR="00465042">
        <w:rPr>
          <w:rFonts w:ascii="Arial" w:hAnsi="Arial" w:cs="Arial"/>
          <w:color w:val="000000"/>
          <w:sz w:val="21"/>
          <w:szCs w:val="21"/>
          <w:shd w:val="clear" w:color="auto" w:fill="FFFFFF"/>
        </w:rPr>
        <w:t xml:space="preserve"> children and young people,</w:t>
      </w:r>
      <w:r w:rsidRPr="00DC5032">
        <w:rPr>
          <w:rFonts w:ascii="Arial" w:hAnsi="Arial" w:cs="Arial"/>
          <w:color w:val="000000"/>
          <w:sz w:val="21"/>
          <w:szCs w:val="21"/>
          <w:shd w:val="clear" w:color="auto" w:fill="FFFFFF"/>
        </w:rPr>
        <w:t xml:space="preserve"> LGBTQ+, </w:t>
      </w:r>
      <w:r w:rsidRPr="00DC5032" w:rsidR="00465042">
        <w:rPr>
          <w:rFonts w:ascii="Arial" w:hAnsi="Arial" w:cs="Arial"/>
          <w:color w:val="000000"/>
          <w:sz w:val="21"/>
          <w:szCs w:val="21"/>
          <w:shd w:val="clear" w:color="auto" w:fill="FFFFFF"/>
        </w:rPr>
        <w:t xml:space="preserve">people of colour and public-facing </w:t>
      </w:r>
      <w:r w:rsidRPr="00DC5032" w:rsidR="00400CDD">
        <w:rPr>
          <w:rFonts w:ascii="Arial" w:hAnsi="Arial" w:cs="Arial"/>
          <w:color w:val="000000"/>
          <w:sz w:val="21"/>
          <w:szCs w:val="21"/>
          <w:shd w:val="clear" w:color="auto" w:fill="FFFFFF"/>
        </w:rPr>
        <w:t>individuals</w:t>
      </w:r>
      <w:r w:rsidRPr="00DC5032">
        <w:rPr>
          <w:rFonts w:ascii="Arial" w:hAnsi="Arial" w:cs="Arial"/>
          <w:color w:val="000000"/>
          <w:sz w:val="21"/>
          <w:szCs w:val="21"/>
          <w:shd w:val="clear" w:color="auto" w:fill="FFFFFF"/>
        </w:rPr>
        <w:t xml:space="preserve"> are more at risk</w:t>
      </w:r>
      <w:r w:rsidRPr="00DC5032" w:rsidR="00823208">
        <w:rPr>
          <w:rFonts w:ascii="Arial" w:hAnsi="Arial" w:cs="Arial"/>
          <w:color w:val="000000"/>
          <w:sz w:val="21"/>
          <w:szCs w:val="21"/>
          <w:shd w:val="clear" w:color="auto" w:fill="FFFFFF"/>
        </w:rPr>
        <w:t xml:space="preserve"> of falling victim to online sexual abuse, both AI-based and not</w:t>
      </w:r>
      <w:r w:rsidRPr="00DC5032">
        <w:rPr>
          <w:rFonts w:ascii="Arial" w:hAnsi="Arial" w:cs="Arial"/>
          <w:color w:val="000000"/>
          <w:sz w:val="21"/>
          <w:szCs w:val="21"/>
          <w:shd w:val="clear" w:color="auto" w:fill="FFFFFF"/>
        </w:rPr>
        <w:t>.</w:t>
      </w:r>
      <w:sdt>
        <w:sdtPr>
          <w:rPr>
            <w:rFonts w:ascii="Arial" w:hAnsi="Arial" w:cs="Arial"/>
            <w:color w:val="000000"/>
            <w:sz w:val="21"/>
            <w:szCs w:val="21"/>
            <w:shd w:val="clear" w:color="auto" w:fill="FFFFFF"/>
            <w:vertAlign w:val="superscript"/>
          </w:rPr>
          <w:tag w:val="MENDELEY_CITATION_v3_eyJjaXRhdGlvbklEIjoiTUVOREVMRVlfQ0lUQVRJT05fNmM5YmE1Y2MtOTUzMi00ZmYzLTllZjktYjc3MTIwZWFmYWQ0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
          <w:id w:val="1361861583"/>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5</w:t>
          </w:r>
        </w:sdtContent>
      </w:sdt>
    </w:p>
    <w:p w:rsidRPr="00DC5032" w:rsidR="009A03FA" w:rsidP="001B325C" w:rsidRDefault="009A03FA" w14:paraId="5CA11659" w14:textId="2AE55209">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There are legal consequences to online sexual abuse:</w:t>
      </w:r>
    </w:p>
    <w:p w:rsidRPr="00DC5032" w:rsidR="005E44A0" w:rsidP="009A03FA" w:rsidRDefault="005E44A0" w14:paraId="3805E57F" w14:textId="4FF3897A">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I</w:t>
      </w:r>
      <w:r w:rsidRPr="00DC5032" w:rsidR="00BF7A96">
        <w:rPr>
          <w:rFonts w:ascii="Arial" w:hAnsi="Arial" w:cs="Arial"/>
          <w:color w:val="000000"/>
          <w:sz w:val="21"/>
          <w:szCs w:val="21"/>
          <w:shd w:val="clear" w:color="auto" w:fill="FFFFFF"/>
        </w:rPr>
        <w:t>n 2015, the UK ruled sharing private sexual images as a criminal offence via the Criminal Justice and Courts Acts (2015).</w:t>
      </w:r>
      <w:sdt>
        <w:sdtPr>
          <w:rPr>
            <w:rFonts w:ascii="Arial" w:hAnsi="Arial" w:cs="Arial"/>
            <w:color w:val="000000"/>
            <w:sz w:val="21"/>
            <w:szCs w:val="21"/>
            <w:shd w:val="clear" w:color="auto" w:fill="FFFFFF"/>
            <w:vertAlign w:val="superscript"/>
          </w:rPr>
          <w:tag w:val="MENDELEY_CITATION_v3_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"/>
          <w:id w:val="332963314"/>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13</w:t>
          </w:r>
        </w:sdtContent>
      </w:sdt>
    </w:p>
    <w:p w:rsidRPr="00DC5032" w:rsidR="009A03FA" w:rsidP="009A03FA" w:rsidRDefault="009A03FA" w14:paraId="48DD7E43" w14:textId="0CB7070C">
      <w:pPr>
        <w:pStyle w:val="ListParagraph"/>
        <w:numPr>
          <w:ilvl w:val="1"/>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As of 2026, UK government intends to add new provisions to the Sexual Offences Act 2003 to make it a criminal offence to create or request the creation of non-consensual intimate images with offences coming into force on the 6</w:t>
      </w:r>
      <w:r w:rsidRPr="00DC5032">
        <w:rPr>
          <w:rFonts w:ascii="Arial" w:hAnsi="Arial" w:cs="Arial"/>
          <w:color w:val="000000"/>
          <w:sz w:val="21"/>
          <w:szCs w:val="21"/>
          <w:shd w:val="clear" w:color="auto" w:fill="FFFFFF"/>
          <w:vertAlign w:val="superscript"/>
        </w:rPr>
        <w:t>th</w:t>
      </w:r>
      <w:r w:rsidRPr="00DC5032">
        <w:rPr>
          <w:rFonts w:ascii="Arial" w:hAnsi="Arial" w:cs="Arial"/>
          <w:color w:val="000000"/>
          <w:sz w:val="21"/>
          <w:szCs w:val="21"/>
          <w:shd w:val="clear" w:color="auto" w:fill="FFFFFF"/>
        </w:rPr>
        <w:t xml:space="preserve"> of February 2026.</w:t>
      </w:r>
      <w:sdt>
        <w:sdtPr>
          <w:rPr>
            <w:rFonts w:ascii="Arial" w:hAnsi="Arial" w:cs="Arial"/>
            <w:color w:val="000000"/>
            <w:sz w:val="21"/>
            <w:szCs w:val="21"/>
            <w:shd w:val="clear" w:color="auto" w:fill="FFFFFF"/>
            <w:vertAlign w:val="superscript"/>
          </w:rPr>
          <w:tag w:val="MENDELEY_CITATION_v3_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"/>
          <w:id w:val="-1663239156"/>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12</w:t>
          </w:r>
        </w:sdtContent>
      </w:sdt>
    </w:p>
    <w:p w:rsidRPr="00DC5032" w:rsidR="005E44A0" w:rsidP="00C736CC" w:rsidRDefault="00823208" w14:paraId="1B2CE2CC" w14:textId="11355D1F">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Both </w:t>
      </w:r>
      <w:r w:rsidRPr="00DC5032" w:rsidR="005E44A0">
        <w:rPr>
          <w:rFonts w:ascii="Arial" w:hAnsi="Arial" w:cs="Arial"/>
          <w:color w:val="000000"/>
          <w:sz w:val="21"/>
          <w:szCs w:val="21"/>
          <w:shd w:val="clear" w:color="auto" w:fill="FFFFFF"/>
        </w:rPr>
        <w:t>Imperial College London’s support platform, Report + Support, and the College’s Student Code of Conduct currently</w:t>
      </w:r>
      <w:r w:rsidRPr="00DC5032" w:rsidR="00D435B2">
        <w:rPr>
          <w:rFonts w:ascii="Arial" w:hAnsi="Arial" w:cs="Arial"/>
          <w:color w:val="000000"/>
          <w:sz w:val="21"/>
          <w:szCs w:val="21"/>
          <w:shd w:val="clear" w:color="auto" w:fill="FFFFFF"/>
        </w:rPr>
        <w:t xml:space="preserve"> (as of the 28</w:t>
      </w:r>
      <w:r w:rsidRPr="00DC5032" w:rsidR="00D435B2">
        <w:rPr>
          <w:rFonts w:ascii="Arial" w:hAnsi="Arial" w:cs="Arial"/>
          <w:color w:val="000000"/>
          <w:sz w:val="21"/>
          <w:szCs w:val="21"/>
          <w:shd w:val="clear" w:color="auto" w:fill="FFFFFF"/>
          <w:vertAlign w:val="superscript"/>
        </w:rPr>
        <w:t>th</w:t>
      </w:r>
      <w:r w:rsidRPr="00DC5032" w:rsidR="00D435B2">
        <w:rPr>
          <w:rFonts w:ascii="Arial" w:hAnsi="Arial" w:cs="Arial"/>
          <w:color w:val="000000"/>
          <w:sz w:val="21"/>
          <w:szCs w:val="21"/>
          <w:shd w:val="clear" w:color="auto" w:fill="FFFFFF"/>
        </w:rPr>
        <w:t xml:space="preserve"> of May 2026)</w:t>
      </w:r>
      <w:r w:rsidRPr="00DC5032" w:rsidR="005E44A0">
        <w:rPr>
          <w:rFonts w:ascii="Arial" w:hAnsi="Arial" w:cs="Arial"/>
          <w:color w:val="000000"/>
          <w:sz w:val="21"/>
          <w:szCs w:val="21"/>
          <w:shd w:val="clear" w:color="auto" w:fill="FFFFFF"/>
        </w:rPr>
        <w:t xml:space="preserve"> make</w:t>
      </w:r>
      <w:r w:rsidRPr="00DC5032" w:rsidR="00B817FC">
        <w:rPr>
          <w:rFonts w:ascii="Arial" w:hAnsi="Arial" w:cs="Arial"/>
          <w:color w:val="000000"/>
          <w:sz w:val="21"/>
          <w:szCs w:val="21"/>
          <w:shd w:val="clear" w:color="auto" w:fill="FFFFFF"/>
        </w:rPr>
        <w:t xml:space="preserve"> little</w:t>
      </w:r>
      <w:r w:rsidRPr="00DC5032" w:rsidR="00D435B2">
        <w:rPr>
          <w:rFonts w:ascii="Arial" w:hAnsi="Arial" w:cs="Arial"/>
          <w:color w:val="000000"/>
          <w:sz w:val="21"/>
          <w:szCs w:val="21"/>
          <w:shd w:val="clear" w:color="auto" w:fill="FFFFFF"/>
        </w:rPr>
        <w:t xml:space="preserve"> </w:t>
      </w:r>
      <w:r w:rsidRPr="00DC5032" w:rsidR="00B817FC">
        <w:rPr>
          <w:rFonts w:ascii="Arial" w:hAnsi="Arial" w:cs="Arial"/>
          <w:color w:val="000000"/>
          <w:sz w:val="21"/>
          <w:szCs w:val="21"/>
          <w:shd w:val="clear" w:color="auto" w:fill="FFFFFF"/>
        </w:rPr>
        <w:t>to</w:t>
      </w:r>
      <w:r w:rsidRPr="00DC5032" w:rsidR="00D435B2">
        <w:rPr>
          <w:rFonts w:ascii="Arial" w:hAnsi="Arial" w:cs="Arial"/>
          <w:color w:val="000000"/>
          <w:sz w:val="21"/>
          <w:szCs w:val="21"/>
          <w:shd w:val="clear" w:color="auto" w:fill="FFFFFF"/>
        </w:rPr>
        <w:t xml:space="preserve"> </w:t>
      </w:r>
      <w:r w:rsidRPr="00DC5032" w:rsidR="005E44A0">
        <w:rPr>
          <w:rFonts w:ascii="Arial" w:hAnsi="Arial" w:cs="Arial"/>
          <w:color w:val="000000"/>
          <w:sz w:val="21"/>
          <w:szCs w:val="21"/>
          <w:shd w:val="clear" w:color="auto" w:fill="FFFFFF"/>
        </w:rPr>
        <w:t>no reference to online or AI-based sexual abuse.</w:t>
      </w:r>
      <w:sdt>
        <w:sdtPr>
          <w:rPr>
            <w:rFonts w:ascii="Arial" w:hAnsi="Arial" w:cs="Arial"/>
            <w:color w:val="000000"/>
            <w:sz w:val="21"/>
            <w:szCs w:val="21"/>
            <w:shd w:val="clear" w:color="auto" w:fill="FFFFFF"/>
            <w:vertAlign w:val="superscript"/>
          </w:rPr>
          <w:tag w:val="MENDELEY_CITATION_v3_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"/>
          <w:id w:val="-794913651"/>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14,15</w:t>
          </w:r>
        </w:sdtContent>
      </w:sdt>
    </w:p>
    <w:p w:rsidRPr="00DC5032" w:rsidR="0057664E" w:rsidP="00C736CC" w:rsidRDefault="0057664E" w14:paraId="7A332451" w14:textId="474222A3">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Studies show there is an increased need for intervention which include</w:t>
      </w:r>
      <w:r w:rsidRPr="00DC5032" w:rsidR="00D435B2">
        <w:rPr>
          <w:rFonts w:ascii="Arial" w:hAnsi="Arial" w:cs="Arial"/>
          <w:color w:val="000000"/>
          <w:sz w:val="21"/>
          <w:szCs w:val="21"/>
          <w:shd w:val="clear" w:color="auto" w:fill="FFFFFF"/>
        </w:rPr>
        <w:t>s</w:t>
      </w:r>
      <w:r w:rsidRPr="00DC5032">
        <w:rPr>
          <w:rFonts w:ascii="Arial" w:hAnsi="Arial" w:cs="Arial"/>
          <w:color w:val="000000"/>
          <w:sz w:val="21"/>
          <w:szCs w:val="21"/>
          <w:shd w:val="clear" w:color="auto" w:fill="FFFFFF"/>
        </w:rPr>
        <w:t xml:space="preserve"> educational strategies aimed at changing norms and behaviours, communicating associated harms to would-be perpetrators and viewers, and the enforcement of existing legislation.</w:t>
      </w:r>
      <w:sdt>
        <w:sdtPr>
          <w:rPr>
            <w:rFonts w:ascii="Arial" w:hAnsi="Arial" w:cs="Arial"/>
            <w:color w:val="000000"/>
            <w:sz w:val="21"/>
            <w:szCs w:val="21"/>
            <w:shd w:val="clear" w:color="auto" w:fill="FFFFFF"/>
            <w:vertAlign w:val="superscript"/>
          </w:rPr>
          <w:tag w:val="MENDELEY_CITATION_v3_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"/>
          <w:id w:val="691573140"/>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4</w:t>
          </w:r>
        </w:sdtContent>
      </w:sdt>
    </w:p>
    <w:p w:rsidRPr="00DC5032" w:rsidR="00034713" w:rsidP="00C736CC" w:rsidRDefault="00034713" w14:paraId="7B214629" w14:textId="0D2DEB6A">
      <w:pPr>
        <w:pStyle w:val="ListParagraph"/>
        <w:numPr>
          <w:ilvl w:val="0"/>
          <w:numId w:val="4"/>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Colleges and universities have unique opportunities to provide prevention education to students and young people.</w:t>
      </w:r>
      <w:sdt>
        <w:sdtPr>
          <w:rPr>
            <w:rFonts w:ascii="Arial" w:hAnsi="Arial" w:cs="Arial"/>
            <w:color w:val="000000"/>
            <w:sz w:val="21"/>
            <w:szCs w:val="21"/>
            <w:shd w:val="clear" w:color="auto" w:fill="FFFFFF"/>
            <w:vertAlign w:val="superscript"/>
          </w:rPr>
          <w:tag w:val="MENDELEY_CITATION_v3_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"/>
          <w:id w:val="399172413"/>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16</w:t>
          </w:r>
        </w:sdtContent>
      </w:sdt>
      <w:r w:rsidRPr="00DC5032">
        <w:rPr>
          <w:rFonts w:ascii="Arial" w:hAnsi="Arial" w:cs="Arial"/>
          <w:color w:val="000000"/>
          <w:sz w:val="21"/>
          <w:szCs w:val="21"/>
          <w:shd w:val="clear" w:color="auto" w:fill="FFFFFF"/>
        </w:rPr>
        <w:t xml:space="preserve"> </w:t>
      </w:r>
    </w:p>
    <w:p w:rsidRPr="00DC5032" w:rsidR="003E1212" w:rsidP="00C14C27" w:rsidRDefault="003E1212" w14:paraId="1821A02C" w14:textId="77777777">
      <w:pPr>
        <w:spacing w:after="0"/>
        <w:jc w:val="both"/>
        <w:rPr>
          <w:rFonts w:ascii="Arial" w:hAnsi="Arial" w:cs="Arial"/>
          <w:color w:val="000000"/>
          <w:sz w:val="21"/>
          <w:szCs w:val="21"/>
          <w:shd w:val="clear" w:color="auto" w:fill="FFFFFF"/>
        </w:rPr>
      </w:pPr>
    </w:p>
    <w:p w:rsidRPr="00DC5032" w:rsidR="00C14C27" w:rsidP="00C14C27" w:rsidRDefault="00C14C27" w14:paraId="2B312C26" w14:textId="2659F378">
      <w:pPr>
        <w:spacing w:after="0"/>
        <w:jc w:val="both"/>
        <w:rPr>
          <w:rFonts w:ascii="Arial" w:hAnsi="Arial" w:cs="Arial"/>
          <w:b/>
          <w:bCs/>
          <w:color w:val="000000"/>
          <w:shd w:val="clear" w:color="auto" w:fill="FFFFFF"/>
        </w:rPr>
      </w:pPr>
      <w:r w:rsidRPr="00DC5032">
        <w:rPr>
          <w:rFonts w:ascii="Arial" w:hAnsi="Arial" w:cs="Arial"/>
          <w:b/>
          <w:bCs/>
          <w:color w:val="000000"/>
          <w:shd w:val="clear" w:color="auto" w:fill="FFFFFF"/>
        </w:rPr>
        <w:t>Union Believes</w:t>
      </w:r>
    </w:p>
    <w:p w:rsidRPr="00DC5032" w:rsidR="003E1212" w:rsidP="003E1212" w:rsidRDefault="00F91D4C" w14:paraId="7FF0ACC8" w14:textId="5CD34C11">
      <w:pPr>
        <w:pStyle w:val="ListParagraph"/>
        <w:numPr>
          <w:ilvl w:val="0"/>
          <w:numId w:val="5"/>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The </w:t>
      </w:r>
      <w:r w:rsidRPr="00DC5032" w:rsidR="005E44A0">
        <w:rPr>
          <w:rFonts w:ascii="Arial" w:hAnsi="Arial" w:cs="Arial"/>
          <w:color w:val="000000"/>
          <w:sz w:val="21"/>
          <w:szCs w:val="21"/>
          <w:shd w:val="clear" w:color="auto" w:fill="FFFFFF"/>
        </w:rPr>
        <w:t>rise of GenAI has seen the increased production and sharing of nonconsensual sexually abusive material.</w:t>
      </w:r>
    </w:p>
    <w:p w:rsidRPr="00DC5032" w:rsidR="005E44A0" w:rsidP="003E1212" w:rsidRDefault="005E44A0" w14:paraId="4D284C7F" w14:textId="7FAEA7B0">
      <w:pPr>
        <w:pStyle w:val="ListParagraph"/>
        <w:numPr>
          <w:ilvl w:val="0"/>
          <w:numId w:val="5"/>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Online sexual abuse is</w:t>
      </w:r>
      <w:r w:rsidRPr="00DC5032" w:rsidR="00465042">
        <w:rPr>
          <w:rFonts w:ascii="Arial" w:hAnsi="Arial" w:cs="Arial"/>
          <w:color w:val="000000"/>
          <w:sz w:val="21"/>
          <w:szCs w:val="21"/>
          <w:shd w:val="clear" w:color="auto" w:fill="FFFFFF"/>
        </w:rPr>
        <w:t xml:space="preserve"> sexual abuse. It is</w:t>
      </w:r>
      <w:r w:rsidRPr="00DC5032">
        <w:rPr>
          <w:rFonts w:ascii="Arial" w:hAnsi="Arial" w:cs="Arial"/>
          <w:color w:val="000000"/>
          <w:sz w:val="21"/>
          <w:szCs w:val="21"/>
          <w:shd w:val="clear" w:color="auto" w:fill="FFFFFF"/>
        </w:rPr>
        <w:t xml:space="preserve"> harmful and can affect victims long-term</w:t>
      </w:r>
      <w:r w:rsidRPr="00DC5032" w:rsidR="00400CDD">
        <w:rPr>
          <w:rFonts w:ascii="Arial" w:hAnsi="Arial" w:cs="Arial"/>
          <w:color w:val="000000"/>
          <w:sz w:val="21"/>
          <w:szCs w:val="21"/>
          <w:shd w:val="clear" w:color="auto" w:fill="FFFFFF"/>
        </w:rPr>
        <w:t>, i.e. fear, shame, anxiety, feelings of loss of control and extreme sense of violation, damage to relationships and careers, amongst other factors.</w:t>
      </w:r>
    </w:p>
    <w:p w:rsidRPr="00DC5032" w:rsidR="005E44A0" w:rsidP="003E1212" w:rsidRDefault="005E44A0" w14:paraId="30A572D5" w14:textId="6DC6AE71">
      <w:pPr>
        <w:pStyle w:val="ListParagraph"/>
        <w:numPr>
          <w:ilvl w:val="0"/>
          <w:numId w:val="5"/>
        </w:numPr>
        <w:spacing w:after="0"/>
        <w:jc w:val="both"/>
        <w:rPr>
          <w:rFonts w:ascii="Arial" w:hAnsi="Arial" w:cs="Arial"/>
          <w:color w:val="000000"/>
          <w:sz w:val="21"/>
          <w:szCs w:val="21"/>
          <w:shd w:val="clear" w:color="auto" w:fill="FFFFFF"/>
        </w:rPr>
      </w:pPr>
      <w:r w:rsidRPr="00DC5032" w:rsidR="005E44A0">
        <w:rPr>
          <w:rFonts w:ascii="Arial" w:hAnsi="Arial" w:cs="Arial"/>
          <w:color w:val="000000"/>
          <w:sz w:val="21"/>
          <w:szCs w:val="21"/>
          <w:shd w:val="clear" w:color="auto" w:fill="FFFFFF"/>
        </w:rPr>
        <w:t xml:space="preserve">Imperial College London’s student population </w:t>
      </w:r>
      <w:r w:rsidRPr="00DC5032" w:rsidR="005E44A0">
        <w:rPr>
          <w:rFonts w:ascii="Arial" w:hAnsi="Arial" w:cs="Arial"/>
          <w:color w:val="000000"/>
          <w:sz w:val="21"/>
          <w:szCs w:val="21"/>
          <w:shd w:val="clear" w:color="auto" w:fill="FFFFFF"/>
        </w:rPr>
        <w:t>contains</w:t>
      </w:r>
      <w:r w:rsidRPr="00DC5032" w:rsidR="005E44A0">
        <w:rPr>
          <w:rFonts w:ascii="Arial" w:hAnsi="Arial" w:cs="Arial"/>
          <w:color w:val="000000"/>
          <w:sz w:val="21"/>
          <w:szCs w:val="21"/>
          <w:shd w:val="clear" w:color="auto" w:fill="FFFFFF"/>
        </w:rPr>
        <w:t xml:space="preserve"> members of groups who are at a higher risk of AI-based sexual abuse</w:t>
      </w:r>
      <w:r w:rsidRPr="00DC5032" w:rsidR="00823208">
        <w:rPr>
          <w:rFonts w:ascii="Arial" w:hAnsi="Arial" w:cs="Arial"/>
          <w:color w:val="000000"/>
          <w:sz w:val="21"/>
          <w:szCs w:val="21"/>
          <w:shd w:val="clear" w:color="auto" w:fill="FFFFFF"/>
        </w:rPr>
        <w:t xml:space="preserve"> including minors, women, L</w:t>
      </w:r>
      <w:r w:rsidRPr="00DC5032" w:rsidR="1DB10C55">
        <w:rPr>
          <w:rFonts w:ascii="Arial" w:hAnsi="Arial" w:cs="Arial"/>
          <w:color w:val="000000"/>
          <w:sz w:val="21"/>
          <w:szCs w:val="21"/>
          <w:shd w:val="clear" w:color="auto" w:fill="FFFFFF"/>
        </w:rPr>
        <w:t xml:space="preserve">G</w:t>
      </w:r>
      <w:r w:rsidRPr="00DC5032" w:rsidR="00823208">
        <w:rPr>
          <w:rFonts w:ascii="Arial" w:hAnsi="Arial" w:cs="Arial"/>
          <w:color w:val="000000"/>
          <w:sz w:val="21"/>
          <w:szCs w:val="21"/>
          <w:shd w:val="clear" w:color="auto" w:fill="FFFFFF"/>
        </w:rPr>
        <w:t xml:space="preserve">BTQ+, </w:t>
      </w:r>
      <w:r w:rsidRPr="00DC5032" w:rsidR="00465042">
        <w:rPr>
          <w:rFonts w:ascii="Arial" w:hAnsi="Arial" w:cs="Arial"/>
          <w:color w:val="000000"/>
          <w:sz w:val="21"/>
          <w:szCs w:val="21"/>
          <w:shd w:val="clear" w:color="auto" w:fill="FFFFFF"/>
        </w:rPr>
        <w:t xml:space="preserve">and POC </w:t>
      </w:r>
      <w:r w:rsidRPr="00DC5032" w:rsidR="00823208">
        <w:rPr>
          <w:rFonts w:ascii="Arial" w:hAnsi="Arial" w:cs="Arial"/>
          <w:color w:val="000000"/>
          <w:sz w:val="21"/>
          <w:szCs w:val="21"/>
          <w:shd w:val="clear" w:color="auto" w:fill="FFFFFF"/>
        </w:rPr>
        <w:t>students</w:t>
      </w:r>
      <w:r w:rsidRPr="00DC5032" w:rsidR="005E44A0">
        <w:rPr>
          <w:rFonts w:ascii="Arial" w:hAnsi="Arial" w:cs="Arial"/>
          <w:color w:val="000000"/>
          <w:sz w:val="21"/>
          <w:szCs w:val="21"/>
          <w:shd w:val="clear" w:color="auto" w:fill="FFFFFF"/>
        </w:rPr>
        <w:t>.</w:t>
      </w:r>
    </w:p>
    <w:p w:rsidRPr="00DC5032" w:rsidR="005E44A0" w:rsidP="003E1212" w:rsidRDefault="005E44A0" w14:paraId="4A07FA5E" w14:textId="36D35BEE">
      <w:pPr>
        <w:pStyle w:val="ListParagraph"/>
        <w:numPr>
          <w:ilvl w:val="0"/>
          <w:numId w:val="5"/>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It is in Imperial College London and Imperial College Union’s best interests to adequately care for their students which includes providing educational resources and support for their students’ wellbeing.</w:t>
      </w:r>
      <w:r w:rsidRPr="00DC5032" w:rsidR="00823208">
        <w:rPr>
          <w:rFonts w:ascii="Arial" w:hAnsi="Arial" w:cs="Arial"/>
          <w:color w:val="000000"/>
          <w:sz w:val="21"/>
          <w:szCs w:val="21"/>
          <w:shd w:val="clear" w:color="auto" w:fill="FFFFFF"/>
        </w:rPr>
        <w:t xml:space="preserve"> In the case of </w:t>
      </w:r>
      <w:r w:rsidRPr="00DC5032" w:rsidR="00465042">
        <w:rPr>
          <w:rFonts w:ascii="Arial" w:hAnsi="Arial" w:cs="Arial"/>
          <w:color w:val="000000"/>
          <w:sz w:val="21"/>
          <w:szCs w:val="21"/>
          <w:shd w:val="clear" w:color="auto" w:fill="FFFFFF"/>
        </w:rPr>
        <w:t>minors</w:t>
      </w:r>
      <w:r w:rsidRPr="00DC5032" w:rsidR="00823208">
        <w:rPr>
          <w:rFonts w:ascii="Arial" w:hAnsi="Arial" w:cs="Arial"/>
          <w:color w:val="000000"/>
          <w:sz w:val="21"/>
          <w:szCs w:val="21"/>
          <w:shd w:val="clear" w:color="auto" w:fill="FFFFFF"/>
        </w:rPr>
        <w:t>, both the College and Union have a legal duty of care</w:t>
      </w:r>
      <w:r w:rsidRPr="00DC5032" w:rsidR="00465042">
        <w:rPr>
          <w:rFonts w:ascii="Arial" w:hAnsi="Arial" w:cs="Arial"/>
          <w:color w:val="000000"/>
          <w:sz w:val="21"/>
          <w:szCs w:val="21"/>
          <w:shd w:val="clear" w:color="auto" w:fill="FFFFFF"/>
        </w:rPr>
        <w:t xml:space="preserve"> and safeguarding</w:t>
      </w:r>
      <w:r w:rsidRPr="00DC5032" w:rsidR="00823208">
        <w:rPr>
          <w:rFonts w:ascii="Arial" w:hAnsi="Arial" w:cs="Arial"/>
          <w:color w:val="000000"/>
          <w:sz w:val="21"/>
          <w:szCs w:val="21"/>
          <w:shd w:val="clear" w:color="auto" w:fill="FFFFFF"/>
        </w:rPr>
        <w:t xml:space="preserve"> for</w:t>
      </w:r>
      <w:r w:rsidRPr="00DC5032" w:rsidR="00465042">
        <w:rPr>
          <w:rFonts w:ascii="Arial" w:hAnsi="Arial" w:cs="Arial"/>
          <w:color w:val="000000"/>
          <w:sz w:val="21"/>
          <w:szCs w:val="21"/>
          <w:shd w:val="clear" w:color="auto" w:fill="FFFFFF"/>
        </w:rPr>
        <w:t>/of</w:t>
      </w:r>
      <w:r w:rsidRPr="00DC5032" w:rsidR="00823208">
        <w:rPr>
          <w:rFonts w:ascii="Arial" w:hAnsi="Arial" w:cs="Arial"/>
          <w:color w:val="000000"/>
          <w:sz w:val="21"/>
          <w:szCs w:val="21"/>
          <w:shd w:val="clear" w:color="auto" w:fill="FFFFFF"/>
        </w:rPr>
        <w:t xml:space="preserve"> </w:t>
      </w:r>
      <w:r w:rsidRPr="00DC5032" w:rsidR="00465042">
        <w:rPr>
          <w:rFonts w:ascii="Arial" w:hAnsi="Arial" w:cs="Arial"/>
          <w:color w:val="000000"/>
          <w:sz w:val="21"/>
          <w:szCs w:val="21"/>
          <w:shd w:val="clear" w:color="auto" w:fill="FFFFFF"/>
        </w:rPr>
        <w:t>students under the age of 18 (Children Act 1989)</w:t>
      </w:r>
      <w:r w:rsidRPr="00DC5032" w:rsidR="00823208">
        <w:rPr>
          <w:rFonts w:ascii="Arial" w:hAnsi="Arial" w:cs="Arial"/>
          <w:color w:val="000000"/>
          <w:sz w:val="21"/>
          <w:szCs w:val="21"/>
          <w:shd w:val="clear" w:color="auto" w:fill="FFFFFF"/>
        </w:rPr>
        <w:t>.</w:t>
      </w:r>
      <w:sdt>
        <w:sdtPr>
          <w:rPr>
            <w:rFonts w:ascii="Arial" w:hAnsi="Arial" w:cs="Arial"/>
            <w:color w:val="000000"/>
            <w:sz w:val="21"/>
            <w:szCs w:val="21"/>
            <w:shd w:val="clear" w:color="auto" w:fill="FFFFFF"/>
            <w:vertAlign w:val="superscript"/>
          </w:rPr>
          <w:tag w:val="MENDELEY_CITATION_v3_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"/>
          <w:id w:val="-1424481741"/>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17</w:t>
          </w:r>
        </w:sdtContent>
      </w:sdt>
    </w:p>
    <w:p w:rsidRPr="00DC5032" w:rsidR="005E44A0" w:rsidP="003E1212" w:rsidRDefault="005E44A0" w14:paraId="0D3F5758" w14:textId="796F1703">
      <w:pPr>
        <w:pStyle w:val="ListParagraph"/>
        <w:numPr>
          <w:ilvl w:val="0"/>
          <w:numId w:val="5"/>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Imperial College London and Imperial College Union can, and should, be doing more to support students who </w:t>
      </w:r>
      <w:r w:rsidRPr="00DC5032" w:rsidR="00823208">
        <w:rPr>
          <w:rFonts w:ascii="Arial" w:hAnsi="Arial" w:cs="Arial"/>
          <w:color w:val="000000"/>
          <w:sz w:val="21"/>
          <w:szCs w:val="21"/>
          <w:shd w:val="clear" w:color="auto" w:fill="FFFFFF"/>
        </w:rPr>
        <w:t>fall</w:t>
      </w:r>
      <w:r w:rsidRPr="00DC5032">
        <w:rPr>
          <w:rFonts w:ascii="Arial" w:hAnsi="Arial" w:cs="Arial"/>
          <w:color w:val="000000"/>
          <w:sz w:val="21"/>
          <w:szCs w:val="21"/>
          <w:shd w:val="clear" w:color="auto" w:fill="FFFFFF"/>
        </w:rPr>
        <w:t xml:space="preserve"> victim to online</w:t>
      </w:r>
      <w:r w:rsidRPr="00DC5032" w:rsidR="00823208">
        <w:rPr>
          <w:rFonts w:ascii="Arial" w:hAnsi="Arial" w:cs="Arial"/>
          <w:color w:val="000000"/>
          <w:sz w:val="21"/>
          <w:szCs w:val="21"/>
          <w:shd w:val="clear" w:color="auto" w:fill="FFFFFF"/>
        </w:rPr>
        <w:t xml:space="preserve"> and AI-based</w:t>
      </w:r>
      <w:r w:rsidRPr="00DC5032">
        <w:rPr>
          <w:rFonts w:ascii="Arial" w:hAnsi="Arial" w:cs="Arial"/>
          <w:color w:val="000000"/>
          <w:sz w:val="21"/>
          <w:szCs w:val="21"/>
          <w:shd w:val="clear" w:color="auto" w:fill="FFFFFF"/>
        </w:rPr>
        <w:t xml:space="preserve"> sexual abuse.</w:t>
      </w:r>
    </w:p>
    <w:p w:rsidRPr="00DC5032" w:rsidR="003E1212" w:rsidP="00C14C27" w:rsidRDefault="003E1212" w14:paraId="2FA4953B" w14:textId="77777777">
      <w:pPr>
        <w:spacing w:after="0"/>
        <w:jc w:val="both"/>
        <w:rPr>
          <w:rFonts w:ascii="Arial" w:hAnsi="Arial" w:cs="Arial"/>
          <w:b/>
          <w:bCs/>
          <w:color w:val="000000"/>
          <w:sz w:val="21"/>
          <w:szCs w:val="21"/>
          <w:shd w:val="clear" w:color="auto" w:fill="FFFFFF"/>
        </w:rPr>
      </w:pPr>
    </w:p>
    <w:p w:rsidRPr="00DC5032" w:rsidR="003E1212" w:rsidP="00C14C27" w:rsidRDefault="003E1212" w14:paraId="74E312DD" w14:textId="77777777">
      <w:pPr>
        <w:spacing w:after="0"/>
        <w:jc w:val="both"/>
        <w:rPr>
          <w:rFonts w:ascii="Arial" w:hAnsi="Arial" w:cs="Arial"/>
          <w:b/>
          <w:bCs/>
          <w:color w:val="000000"/>
          <w:sz w:val="21"/>
          <w:szCs w:val="21"/>
          <w:shd w:val="clear" w:color="auto" w:fill="FFFFFF"/>
        </w:rPr>
      </w:pPr>
    </w:p>
    <w:p w:rsidRPr="00DC5032" w:rsidR="00C14C27" w:rsidP="00C14C27" w:rsidRDefault="00C14C27" w14:paraId="43F5E7C7" w14:textId="4D967AD9">
      <w:pPr>
        <w:spacing w:after="0"/>
        <w:jc w:val="both"/>
        <w:rPr>
          <w:rFonts w:ascii="Arial" w:hAnsi="Arial" w:cs="Arial"/>
          <w:b/>
          <w:bCs/>
          <w:color w:val="000000"/>
          <w:shd w:val="clear" w:color="auto" w:fill="FFFFFF"/>
        </w:rPr>
      </w:pPr>
      <w:r w:rsidRPr="00DC5032">
        <w:rPr>
          <w:rFonts w:ascii="Arial" w:hAnsi="Arial" w:cs="Arial"/>
          <w:b/>
          <w:bCs/>
          <w:color w:val="000000"/>
          <w:shd w:val="clear" w:color="auto" w:fill="FFFFFF"/>
        </w:rPr>
        <w:t>Union Resolves</w:t>
      </w:r>
    </w:p>
    <w:p w:rsidRPr="00DC5032" w:rsidR="00495B07" w:rsidP="003E1212" w:rsidRDefault="00F91D4C" w14:paraId="15D8DCDA" w14:textId="6223DEE3">
      <w:pPr>
        <w:pStyle w:val="ListParagraph"/>
        <w:numPr>
          <w:ilvl w:val="0"/>
          <w:numId w:val="6"/>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To</w:t>
      </w:r>
      <w:r w:rsidRPr="00DC5032" w:rsidR="003E5BE5">
        <w:rPr>
          <w:rFonts w:ascii="Arial" w:hAnsi="Arial" w:cs="Arial"/>
          <w:color w:val="000000"/>
          <w:sz w:val="21"/>
          <w:szCs w:val="21"/>
          <w:shd w:val="clear" w:color="auto" w:fill="FFFFFF"/>
        </w:rPr>
        <w:t xml:space="preserve"> mandate the </w:t>
      </w:r>
      <w:r w:rsidR="00DC5032">
        <w:rPr>
          <w:rFonts w:ascii="Arial" w:hAnsi="Arial" w:cs="Arial"/>
          <w:color w:val="000000"/>
          <w:sz w:val="21"/>
          <w:szCs w:val="21"/>
          <w:shd w:val="clear" w:color="auto" w:fill="FFFFFF"/>
        </w:rPr>
        <w:t>Deputy President (Welfare)</w:t>
      </w:r>
      <w:r w:rsidRPr="00DC5032" w:rsidR="003E5BE5">
        <w:rPr>
          <w:rFonts w:ascii="Arial" w:hAnsi="Arial" w:cs="Arial"/>
          <w:color w:val="000000"/>
          <w:sz w:val="21"/>
          <w:szCs w:val="21"/>
          <w:shd w:val="clear" w:color="auto" w:fill="FFFFFF"/>
        </w:rPr>
        <w:t xml:space="preserve"> to lobby for the inclusion of</w:t>
      </w:r>
      <w:r w:rsidRPr="00DC5032" w:rsidR="00BD6EAB">
        <w:rPr>
          <w:rFonts w:ascii="Arial" w:hAnsi="Arial" w:cs="Arial"/>
          <w:color w:val="000000"/>
          <w:sz w:val="21"/>
          <w:szCs w:val="21"/>
          <w:shd w:val="clear" w:color="auto" w:fill="FFFFFF"/>
        </w:rPr>
        <w:t xml:space="preserve"> online and</w:t>
      </w:r>
      <w:r w:rsidRPr="00DC5032" w:rsidR="003E5BE5">
        <w:rPr>
          <w:rFonts w:ascii="Arial" w:hAnsi="Arial" w:cs="Arial"/>
          <w:color w:val="000000"/>
          <w:sz w:val="21"/>
          <w:szCs w:val="21"/>
          <w:shd w:val="clear" w:color="auto" w:fill="FFFFFF"/>
        </w:rPr>
        <w:t xml:space="preserve"> AI-based sexual a</w:t>
      </w:r>
      <w:r w:rsidRPr="00DC5032" w:rsidR="00BD6EAB">
        <w:rPr>
          <w:rFonts w:ascii="Arial" w:hAnsi="Arial" w:cs="Arial"/>
          <w:color w:val="000000"/>
          <w:sz w:val="21"/>
          <w:szCs w:val="21"/>
          <w:shd w:val="clear" w:color="auto" w:fill="FFFFFF"/>
        </w:rPr>
        <w:t>buse</w:t>
      </w:r>
      <w:r w:rsidRPr="00DC5032" w:rsidR="003E5BE5">
        <w:rPr>
          <w:rFonts w:ascii="Arial" w:hAnsi="Arial" w:cs="Arial"/>
          <w:color w:val="000000"/>
          <w:sz w:val="21"/>
          <w:szCs w:val="21"/>
          <w:shd w:val="clear" w:color="auto" w:fill="FFFFFF"/>
        </w:rPr>
        <w:t xml:space="preserve"> to be mentioned in Imperial College’s consent training</w:t>
      </w:r>
      <w:r w:rsidRPr="00DC5032" w:rsidR="00BD6EAB">
        <w:rPr>
          <w:rFonts w:ascii="Arial" w:hAnsi="Arial" w:cs="Arial"/>
          <w:color w:val="000000"/>
          <w:sz w:val="21"/>
          <w:szCs w:val="21"/>
          <w:shd w:val="clear" w:color="auto" w:fill="FFFFFF"/>
        </w:rPr>
        <w:t xml:space="preserve">. The training should include education on UK legislation and </w:t>
      </w:r>
      <w:r w:rsidRPr="00DC5032" w:rsidR="00511E9C">
        <w:rPr>
          <w:rFonts w:ascii="Arial" w:hAnsi="Arial" w:cs="Arial"/>
          <w:color w:val="000000"/>
          <w:sz w:val="21"/>
          <w:szCs w:val="21"/>
          <w:shd w:val="clear" w:color="auto" w:fill="FFFFFF"/>
        </w:rPr>
        <w:t xml:space="preserve">the </w:t>
      </w:r>
      <w:r w:rsidRPr="00DC5032" w:rsidR="00BD6EAB">
        <w:rPr>
          <w:rFonts w:ascii="Arial" w:hAnsi="Arial" w:cs="Arial"/>
          <w:color w:val="000000"/>
          <w:sz w:val="21"/>
          <w:szCs w:val="21"/>
          <w:shd w:val="clear" w:color="auto" w:fill="FFFFFF"/>
        </w:rPr>
        <w:t>associated harms of online and AI-based sexual abuse</w:t>
      </w:r>
      <w:r w:rsidRPr="00DC5032" w:rsidR="00511E9C">
        <w:rPr>
          <w:rFonts w:ascii="Arial" w:hAnsi="Arial" w:cs="Arial"/>
          <w:color w:val="000000"/>
          <w:sz w:val="21"/>
          <w:szCs w:val="21"/>
          <w:shd w:val="clear" w:color="auto" w:fill="FFFFFF"/>
        </w:rPr>
        <w:t xml:space="preserve"> as well as </w:t>
      </w:r>
      <w:r w:rsidRPr="00DC5032" w:rsidR="00BD6EAB">
        <w:rPr>
          <w:rFonts w:ascii="Arial" w:hAnsi="Arial" w:cs="Arial"/>
          <w:color w:val="000000"/>
          <w:sz w:val="21"/>
          <w:szCs w:val="21"/>
          <w:shd w:val="clear" w:color="auto" w:fill="FFFFFF"/>
        </w:rPr>
        <w:t>support resources</w:t>
      </w:r>
      <w:r w:rsidRPr="00DC5032" w:rsidR="00511E9C">
        <w:rPr>
          <w:rFonts w:ascii="Arial" w:hAnsi="Arial" w:cs="Arial"/>
          <w:color w:val="000000"/>
          <w:sz w:val="21"/>
          <w:szCs w:val="21"/>
          <w:shd w:val="clear" w:color="auto" w:fill="FFFFFF"/>
        </w:rPr>
        <w:t xml:space="preserve"> and/or contacts</w:t>
      </w:r>
      <w:r w:rsidRPr="00DC5032" w:rsidR="00BD6EAB">
        <w:rPr>
          <w:rFonts w:ascii="Arial" w:hAnsi="Arial" w:cs="Arial"/>
          <w:color w:val="000000"/>
          <w:sz w:val="21"/>
          <w:szCs w:val="21"/>
          <w:shd w:val="clear" w:color="auto" w:fill="FFFFFF"/>
        </w:rPr>
        <w:t xml:space="preserve"> </w:t>
      </w:r>
      <w:r w:rsidRPr="00DC5032" w:rsidR="00511E9C">
        <w:rPr>
          <w:rFonts w:ascii="Arial" w:hAnsi="Arial" w:cs="Arial"/>
          <w:color w:val="000000"/>
          <w:sz w:val="21"/>
          <w:szCs w:val="21"/>
          <w:shd w:val="clear" w:color="auto" w:fill="FFFFFF"/>
        </w:rPr>
        <w:t xml:space="preserve">for </w:t>
      </w:r>
      <w:r w:rsidRPr="00DC5032" w:rsidR="00BD6EAB">
        <w:rPr>
          <w:rFonts w:ascii="Arial" w:hAnsi="Arial" w:cs="Arial"/>
          <w:color w:val="000000"/>
          <w:sz w:val="21"/>
          <w:szCs w:val="21"/>
          <w:shd w:val="clear" w:color="auto" w:fill="FFFFFF"/>
        </w:rPr>
        <w:t>victims.</w:t>
      </w:r>
    </w:p>
    <w:p w:rsidRPr="00DC5032" w:rsidR="003D450B" w:rsidP="003E1212" w:rsidRDefault="003D450B" w14:paraId="1253160B" w14:textId="1690C30B">
      <w:pPr>
        <w:pStyle w:val="ListParagraph"/>
        <w:numPr>
          <w:ilvl w:val="0"/>
          <w:numId w:val="6"/>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To mandate current and future Union President</w:t>
      </w:r>
      <w:r w:rsidRPr="00DC5032" w:rsidR="00530856">
        <w:rPr>
          <w:rFonts w:ascii="Arial" w:hAnsi="Arial" w:cs="Arial"/>
          <w:color w:val="000000"/>
          <w:sz w:val="21"/>
          <w:szCs w:val="21"/>
          <w:shd w:val="clear" w:color="auto" w:fill="FFFFFF"/>
        </w:rPr>
        <w:t>s</w:t>
      </w:r>
      <w:r w:rsidRPr="00DC5032">
        <w:rPr>
          <w:rFonts w:ascii="Arial" w:hAnsi="Arial" w:cs="Arial"/>
          <w:color w:val="000000"/>
          <w:sz w:val="21"/>
          <w:szCs w:val="21"/>
          <w:shd w:val="clear" w:color="auto" w:fill="FFFFFF"/>
        </w:rPr>
        <w:t xml:space="preserve"> and </w:t>
      </w:r>
      <w:r w:rsidR="00DC5032">
        <w:rPr>
          <w:rFonts w:ascii="Arial" w:hAnsi="Arial" w:cs="Arial"/>
          <w:color w:val="000000"/>
          <w:sz w:val="21"/>
          <w:szCs w:val="21"/>
          <w:shd w:val="clear" w:color="auto" w:fill="FFFFFF"/>
        </w:rPr>
        <w:t>Deputy President</w:t>
      </w:r>
      <w:r w:rsidR="00DC5032">
        <w:rPr>
          <w:rFonts w:ascii="Arial" w:hAnsi="Arial" w:cs="Arial"/>
          <w:color w:val="000000"/>
          <w:sz w:val="21"/>
          <w:szCs w:val="21"/>
          <w:shd w:val="clear" w:color="auto" w:fill="FFFFFF"/>
        </w:rPr>
        <w:t>s</w:t>
      </w:r>
      <w:r w:rsidR="00DC5032">
        <w:rPr>
          <w:rFonts w:ascii="Arial" w:hAnsi="Arial" w:cs="Arial"/>
          <w:color w:val="000000"/>
          <w:sz w:val="21"/>
          <w:szCs w:val="21"/>
          <w:shd w:val="clear" w:color="auto" w:fill="FFFFFF"/>
        </w:rPr>
        <w:t xml:space="preserve"> (Welfare)</w:t>
      </w:r>
      <w:r w:rsidR="00DC5032">
        <w:rPr>
          <w:rFonts w:ascii="Arial" w:hAnsi="Arial" w:cs="Arial"/>
          <w:color w:val="000000"/>
          <w:sz w:val="21"/>
          <w:szCs w:val="21"/>
          <w:shd w:val="clear" w:color="auto" w:fill="FFFFFF"/>
        </w:rPr>
        <w:t xml:space="preserve"> </w:t>
      </w:r>
      <w:r w:rsidRPr="00DC5032">
        <w:rPr>
          <w:rFonts w:ascii="Arial" w:hAnsi="Arial" w:cs="Arial"/>
          <w:color w:val="000000"/>
          <w:sz w:val="21"/>
          <w:szCs w:val="21"/>
          <w:shd w:val="clear" w:color="auto" w:fill="FFFFFF"/>
        </w:rPr>
        <w:t xml:space="preserve">to push for the Report + Support </w:t>
      </w:r>
      <w:r w:rsidRPr="00DC5032" w:rsidR="009D485D">
        <w:rPr>
          <w:rFonts w:ascii="Arial" w:hAnsi="Arial" w:cs="Arial"/>
          <w:color w:val="000000"/>
          <w:sz w:val="21"/>
          <w:szCs w:val="21"/>
          <w:shd w:val="clear" w:color="auto" w:fill="FFFFFF"/>
        </w:rPr>
        <w:t>staff t</w:t>
      </w:r>
      <w:r w:rsidRPr="00DC5032">
        <w:rPr>
          <w:rFonts w:ascii="Arial" w:hAnsi="Arial" w:cs="Arial"/>
          <w:color w:val="000000"/>
          <w:sz w:val="21"/>
          <w:szCs w:val="21"/>
          <w:shd w:val="clear" w:color="auto" w:fill="FFFFFF"/>
        </w:rPr>
        <w:t xml:space="preserve">o include </w:t>
      </w:r>
      <w:r w:rsidRPr="00DC5032" w:rsidR="009D485D">
        <w:rPr>
          <w:rFonts w:ascii="Arial" w:hAnsi="Arial" w:cs="Arial"/>
          <w:color w:val="000000"/>
          <w:sz w:val="21"/>
          <w:szCs w:val="21"/>
          <w:shd w:val="clear" w:color="auto" w:fill="FFFFFF"/>
        </w:rPr>
        <w:t>resources</w:t>
      </w:r>
      <w:r w:rsidRPr="00DC5032">
        <w:rPr>
          <w:rFonts w:ascii="Arial" w:hAnsi="Arial" w:cs="Arial"/>
          <w:color w:val="000000"/>
          <w:sz w:val="21"/>
          <w:szCs w:val="21"/>
          <w:shd w:val="clear" w:color="auto" w:fill="FFFFFF"/>
        </w:rPr>
        <w:t xml:space="preserve"> and support (emotional and practical) for victims of online and AI-based sexual abuse. This should include help with</w:t>
      </w:r>
      <w:r w:rsidRPr="00DC5032" w:rsidR="009D485D">
        <w:rPr>
          <w:rFonts w:ascii="Arial" w:hAnsi="Arial" w:cs="Arial"/>
          <w:color w:val="000000"/>
          <w:sz w:val="21"/>
          <w:szCs w:val="21"/>
          <w:shd w:val="clear" w:color="auto" w:fill="FFFFFF"/>
        </w:rPr>
        <w:t>, or the contact information of someone who can help with,</w:t>
      </w:r>
      <w:r w:rsidRPr="00DC5032">
        <w:rPr>
          <w:rFonts w:ascii="Arial" w:hAnsi="Arial" w:cs="Arial"/>
          <w:color w:val="000000"/>
          <w:sz w:val="21"/>
          <w:szCs w:val="21"/>
          <w:shd w:val="clear" w:color="auto" w:fill="FFFFFF"/>
        </w:rPr>
        <w:t xml:space="preserve"> the removal of online material.</w:t>
      </w:r>
    </w:p>
    <w:p w:rsidRPr="00DC5032" w:rsidR="003D450B" w:rsidP="003E1212" w:rsidRDefault="003D450B" w14:paraId="78C7224D" w14:textId="0D2AD87E">
      <w:pPr>
        <w:pStyle w:val="ListParagraph"/>
        <w:numPr>
          <w:ilvl w:val="0"/>
          <w:numId w:val="6"/>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To mandate current and future </w:t>
      </w:r>
      <w:r w:rsidR="00DC5032">
        <w:rPr>
          <w:rFonts w:ascii="Arial" w:hAnsi="Arial" w:cs="Arial"/>
          <w:color w:val="000000"/>
          <w:sz w:val="21"/>
          <w:szCs w:val="21"/>
          <w:shd w:val="clear" w:color="auto" w:fill="FFFFFF"/>
        </w:rPr>
        <w:t>Officer Trustees</w:t>
      </w:r>
      <w:r w:rsidRPr="00DC5032">
        <w:rPr>
          <w:rFonts w:ascii="Arial" w:hAnsi="Arial" w:cs="Arial"/>
          <w:color w:val="000000"/>
          <w:sz w:val="21"/>
          <w:szCs w:val="21"/>
          <w:shd w:val="clear" w:color="auto" w:fill="FFFFFF"/>
        </w:rPr>
        <w:t xml:space="preserve"> to push for Imperial College</w:t>
      </w:r>
      <w:r w:rsidRPr="00DC5032" w:rsidR="00823208">
        <w:rPr>
          <w:rFonts w:ascii="Arial" w:hAnsi="Arial" w:cs="Arial"/>
          <w:color w:val="000000"/>
          <w:sz w:val="21"/>
          <w:szCs w:val="21"/>
          <w:shd w:val="clear" w:color="auto" w:fill="FFFFFF"/>
        </w:rPr>
        <w:t xml:space="preserve"> London</w:t>
      </w:r>
      <w:r w:rsidRPr="00DC5032">
        <w:rPr>
          <w:rFonts w:ascii="Arial" w:hAnsi="Arial" w:cs="Arial"/>
          <w:color w:val="000000"/>
          <w:sz w:val="21"/>
          <w:szCs w:val="21"/>
          <w:shd w:val="clear" w:color="auto" w:fill="FFFFFF"/>
        </w:rPr>
        <w:t xml:space="preserve">’s </w:t>
      </w:r>
      <w:r w:rsidRPr="00DC5032" w:rsidR="00823208">
        <w:rPr>
          <w:rFonts w:ascii="Arial" w:hAnsi="Arial" w:cs="Arial"/>
          <w:color w:val="000000"/>
          <w:sz w:val="21"/>
          <w:szCs w:val="21"/>
          <w:shd w:val="clear" w:color="auto" w:fill="FFFFFF"/>
        </w:rPr>
        <w:t>Student Code of Conduct</w:t>
      </w:r>
      <w:r w:rsidRPr="00DC5032">
        <w:rPr>
          <w:rFonts w:ascii="Arial" w:hAnsi="Arial" w:cs="Arial"/>
          <w:color w:val="000000"/>
          <w:sz w:val="21"/>
          <w:szCs w:val="21"/>
          <w:shd w:val="clear" w:color="auto" w:fill="FFFFFF"/>
        </w:rPr>
        <w:t xml:space="preserve"> to </w:t>
      </w:r>
      <w:r w:rsidRPr="00DC5032" w:rsidR="00530856">
        <w:rPr>
          <w:rFonts w:ascii="Arial" w:hAnsi="Arial" w:cs="Arial"/>
          <w:color w:val="000000"/>
          <w:sz w:val="21"/>
          <w:szCs w:val="21"/>
          <w:shd w:val="clear" w:color="auto" w:fill="FFFFFF"/>
        </w:rPr>
        <w:t>explicitly and clearly mention that the</w:t>
      </w:r>
      <w:r w:rsidRPr="00DC5032">
        <w:rPr>
          <w:rFonts w:ascii="Arial" w:hAnsi="Arial" w:cs="Arial"/>
          <w:color w:val="000000"/>
          <w:sz w:val="21"/>
          <w:szCs w:val="21"/>
          <w:shd w:val="clear" w:color="auto" w:fill="FFFFFF"/>
        </w:rPr>
        <w:t xml:space="preserve"> generation and deliberate consumption and/or sharing of nonconsensual sexual material, whether it be </w:t>
      </w:r>
      <w:r w:rsidRPr="00DC5032" w:rsidR="00823208">
        <w:rPr>
          <w:rFonts w:ascii="Arial" w:hAnsi="Arial" w:cs="Arial"/>
          <w:color w:val="000000"/>
          <w:sz w:val="21"/>
          <w:szCs w:val="21"/>
          <w:shd w:val="clear" w:color="auto" w:fill="FFFFFF"/>
        </w:rPr>
        <w:t>AI-based or not</w:t>
      </w:r>
      <w:r w:rsidRPr="00DC5032" w:rsidR="00530856">
        <w:rPr>
          <w:rFonts w:ascii="Arial" w:hAnsi="Arial" w:cs="Arial"/>
          <w:color w:val="000000"/>
          <w:sz w:val="21"/>
          <w:szCs w:val="21"/>
          <w:shd w:val="clear" w:color="auto" w:fill="FFFFFF"/>
        </w:rPr>
        <w:t>, is classed as student misconduct</w:t>
      </w:r>
      <w:r w:rsidRPr="00DC5032" w:rsidR="00823208">
        <w:rPr>
          <w:rFonts w:ascii="Arial" w:hAnsi="Arial" w:cs="Arial"/>
          <w:color w:val="000000"/>
          <w:sz w:val="21"/>
          <w:szCs w:val="21"/>
          <w:shd w:val="clear" w:color="auto" w:fill="FFFFFF"/>
        </w:rPr>
        <w:t xml:space="preserve">. </w:t>
      </w:r>
      <w:r w:rsidRPr="00DC5032" w:rsidR="00530856">
        <w:rPr>
          <w:rFonts w:ascii="Arial" w:hAnsi="Arial" w:cs="Arial"/>
          <w:color w:val="000000"/>
          <w:sz w:val="21"/>
          <w:szCs w:val="21"/>
          <w:shd w:val="clear" w:color="auto" w:fill="FFFFFF"/>
        </w:rPr>
        <w:t>Additionally, where applicable, s</w:t>
      </w:r>
      <w:r w:rsidRPr="00DC5032" w:rsidR="00823208">
        <w:rPr>
          <w:rFonts w:ascii="Arial" w:hAnsi="Arial" w:cs="Arial"/>
          <w:color w:val="000000"/>
          <w:sz w:val="21"/>
          <w:szCs w:val="21"/>
          <w:shd w:val="clear" w:color="auto" w:fill="FFFFFF"/>
        </w:rPr>
        <w:t>anctions should be of the highest severity possible and, where appropriate, authorities should be contacted and legal action pursued.</w:t>
      </w:r>
    </w:p>
    <w:p w:rsidRPr="00DC5032" w:rsidR="009D485D" w:rsidP="003E1212" w:rsidRDefault="009D485D" w14:paraId="717C27BC" w14:textId="72D0AE64">
      <w:pPr>
        <w:pStyle w:val="ListParagraph"/>
        <w:numPr>
          <w:ilvl w:val="0"/>
          <w:numId w:val="6"/>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A</w:t>
      </w:r>
      <w:r w:rsidRPr="00DC5032" w:rsidR="00530856">
        <w:rPr>
          <w:rFonts w:ascii="Arial" w:hAnsi="Arial" w:cs="Arial"/>
          <w:color w:val="000000"/>
          <w:sz w:val="21"/>
          <w:szCs w:val="21"/>
          <w:shd w:val="clear" w:color="auto" w:fill="FFFFFF"/>
        </w:rPr>
        <w:t xml:space="preserve">ll aforementioned actions </w:t>
      </w:r>
      <w:r w:rsidRPr="00DC5032">
        <w:rPr>
          <w:rFonts w:ascii="Arial" w:hAnsi="Arial" w:cs="Arial"/>
          <w:color w:val="000000"/>
          <w:sz w:val="21"/>
          <w:szCs w:val="21"/>
          <w:shd w:val="clear" w:color="auto" w:fill="FFFFFF"/>
        </w:rPr>
        <w:t>should be performed prior to the start of the 2027-28 academic year at the minimum</w:t>
      </w:r>
      <w:r w:rsidRPr="00DC5032" w:rsidR="00530856">
        <w:rPr>
          <w:rFonts w:ascii="Arial" w:hAnsi="Arial" w:cs="Arial"/>
          <w:color w:val="000000"/>
          <w:sz w:val="21"/>
          <w:szCs w:val="21"/>
          <w:shd w:val="clear" w:color="auto" w:fill="FFFFFF"/>
        </w:rPr>
        <w:t>,</w:t>
      </w:r>
      <w:r w:rsidRPr="00DC5032">
        <w:rPr>
          <w:rFonts w:ascii="Arial" w:hAnsi="Arial" w:cs="Arial"/>
          <w:color w:val="000000"/>
          <w:sz w:val="21"/>
          <w:szCs w:val="21"/>
          <w:shd w:val="clear" w:color="auto" w:fill="FFFFFF"/>
        </w:rPr>
        <w:t xml:space="preserve"> with efforts made to complete </w:t>
      </w:r>
      <w:r w:rsidRPr="00DC5032" w:rsidR="00530856">
        <w:rPr>
          <w:rFonts w:ascii="Arial" w:hAnsi="Arial" w:cs="Arial"/>
          <w:color w:val="000000"/>
          <w:sz w:val="21"/>
          <w:szCs w:val="21"/>
          <w:shd w:val="clear" w:color="auto" w:fill="FFFFFF"/>
        </w:rPr>
        <w:t>actions</w:t>
      </w:r>
      <w:r w:rsidRPr="00DC5032">
        <w:rPr>
          <w:rFonts w:ascii="Arial" w:hAnsi="Arial" w:cs="Arial"/>
          <w:color w:val="000000"/>
          <w:sz w:val="21"/>
          <w:szCs w:val="21"/>
          <w:shd w:val="clear" w:color="auto" w:fill="FFFFFF"/>
        </w:rPr>
        <w:t xml:space="preserve"> as soon as possible.</w:t>
      </w:r>
    </w:p>
    <w:p w:rsidRPr="00DC5032" w:rsidR="00C14C27" w:rsidP="00C14C27" w:rsidRDefault="00C14C27" w14:paraId="48BA8104" w14:textId="77777777">
      <w:pPr>
        <w:spacing w:after="0"/>
        <w:jc w:val="both"/>
        <w:rPr>
          <w:rFonts w:ascii="Arial" w:hAnsi="Arial" w:cs="Arial"/>
          <w:color w:val="000000"/>
          <w:sz w:val="21"/>
          <w:szCs w:val="21"/>
          <w:shd w:val="clear" w:color="auto" w:fill="FFFFFF"/>
        </w:rPr>
      </w:pPr>
    </w:p>
    <w:p w:rsidRPr="00DC5032" w:rsidR="00465042" w:rsidP="00F91D4C" w:rsidRDefault="00465042" w14:paraId="3F47C712" w14:textId="0C25B91E">
      <w:pPr>
        <w:spacing w:after="0"/>
        <w:jc w:val="both"/>
        <w:rPr>
          <w:rFonts w:ascii="Arial" w:hAnsi="Arial" w:cs="Arial"/>
          <w:b/>
          <w:bCs/>
          <w:color w:val="000000"/>
          <w:shd w:val="clear" w:color="auto" w:fill="FFFFFF"/>
        </w:rPr>
      </w:pPr>
      <w:r w:rsidRPr="00DC5032">
        <w:rPr>
          <w:rFonts w:ascii="Arial" w:hAnsi="Arial" w:cs="Arial"/>
          <w:b/>
          <w:bCs/>
          <w:color w:val="000000"/>
          <w:shd w:val="clear" w:color="auto" w:fill="FFFFFF"/>
        </w:rPr>
        <w:t>Appendix</w:t>
      </w:r>
    </w:p>
    <w:p w:rsidRPr="00DC5032" w:rsidR="00672AF6" w:rsidP="00F91D4C" w:rsidRDefault="00672AF6" w14:paraId="6B18BB98" w14:textId="77777777">
      <w:pPr>
        <w:spacing w:after="0"/>
        <w:jc w:val="both"/>
        <w:rPr>
          <w:rFonts w:ascii="Arial" w:hAnsi="Arial" w:cs="Arial"/>
          <w:b/>
          <w:bCs/>
          <w:color w:val="000000"/>
          <w:shd w:val="clear" w:color="auto" w:fill="FFFFFF"/>
        </w:rPr>
      </w:pPr>
    </w:p>
    <w:p w:rsidRPr="00DC5032" w:rsidR="00C945B1" w:rsidP="00F91D4C" w:rsidRDefault="00C945B1" w14:paraId="2946B96E" w14:textId="77777777">
      <w:p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Definitions:</w:t>
      </w:r>
    </w:p>
    <w:p w:rsidRPr="00DC5032" w:rsidR="00465042" w:rsidP="00C945B1" w:rsidRDefault="00C945B1" w14:paraId="3BE65940" w14:textId="12C24A40">
      <w:pPr>
        <w:pStyle w:val="ListParagraph"/>
        <w:numPr>
          <w:ilvl w:val="0"/>
          <w:numId w:val="8"/>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A</w:t>
      </w:r>
      <w:r w:rsidRPr="00DC5032" w:rsidR="00465042">
        <w:rPr>
          <w:rFonts w:ascii="Arial" w:hAnsi="Arial" w:cs="Arial"/>
          <w:color w:val="000000"/>
          <w:sz w:val="21"/>
          <w:szCs w:val="21"/>
          <w:shd w:val="clear" w:color="auto" w:fill="FFFFFF"/>
        </w:rPr>
        <w:t>buse:</w:t>
      </w:r>
      <w:r w:rsidRPr="00DC5032">
        <w:rPr>
          <w:rFonts w:ascii="Arial" w:hAnsi="Arial" w:cs="Arial"/>
          <w:color w:val="000000"/>
          <w:sz w:val="21"/>
          <w:szCs w:val="21"/>
          <w:shd w:val="clear" w:color="auto" w:fill="FFFFFF"/>
        </w:rPr>
        <w:t xml:space="preserve"> any behaviour that intentionally or unintentionally causes harm, distress, or violates another person's rights. It typically involves a misuse of power or a breach of trust.</w:t>
      </w:r>
      <w:sdt>
        <w:sdtPr>
          <w:rPr>
            <w:rFonts w:ascii="Arial" w:hAnsi="Arial" w:cs="Arial"/>
            <w:color w:val="000000"/>
            <w:sz w:val="21"/>
            <w:szCs w:val="21"/>
            <w:shd w:val="clear" w:color="auto" w:fill="FFFFFF"/>
            <w:vertAlign w:val="superscript"/>
          </w:rPr>
          <w:tag w:val="MENDELEY_CITATION_v3_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"/>
          <w:id w:val="1886975439"/>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3</w:t>
          </w:r>
        </w:sdtContent>
      </w:sdt>
    </w:p>
    <w:p w:rsidRPr="00DC5032" w:rsidR="00C945B1" w:rsidP="00C945B1" w:rsidRDefault="00C945B1" w14:paraId="3B34C422" w14:textId="46234776">
      <w:pPr>
        <w:pStyle w:val="ListParagraph"/>
        <w:numPr>
          <w:ilvl w:val="1"/>
          <w:numId w:val="8"/>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Sexual abuse: any non-consensual sexual activity or exploitation</w:t>
      </w:r>
    </w:p>
    <w:p w:rsidRPr="00DC5032" w:rsidR="00465042" w:rsidP="00C945B1" w:rsidRDefault="00465042" w14:paraId="321EA7D1" w14:textId="613EE9EE">
      <w:pPr>
        <w:pStyle w:val="ListParagraph"/>
        <w:numPr>
          <w:ilvl w:val="0"/>
          <w:numId w:val="8"/>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Non</w:t>
      </w:r>
      <w:r w:rsidRPr="00DC5032" w:rsidR="00ED61A1">
        <w:rPr>
          <w:rFonts w:ascii="Arial" w:hAnsi="Arial" w:cs="Arial"/>
          <w:color w:val="000000"/>
          <w:sz w:val="21"/>
          <w:szCs w:val="21"/>
          <w:shd w:val="clear" w:color="auto" w:fill="FFFFFF"/>
        </w:rPr>
        <w:t>-</w:t>
      </w:r>
      <w:r w:rsidRPr="00DC5032">
        <w:rPr>
          <w:rFonts w:ascii="Arial" w:hAnsi="Arial" w:cs="Arial"/>
          <w:color w:val="000000"/>
          <w:sz w:val="21"/>
          <w:szCs w:val="21"/>
          <w:shd w:val="clear" w:color="auto" w:fill="FFFFFF"/>
        </w:rPr>
        <w:t>consensual:</w:t>
      </w:r>
      <w:r w:rsidRPr="00DC5032" w:rsidR="00ED61A1">
        <w:rPr>
          <w:rFonts w:ascii="Arial" w:hAnsi="Arial" w:cs="Arial"/>
          <w:color w:val="000000"/>
          <w:sz w:val="21"/>
          <w:szCs w:val="21"/>
          <w:shd w:val="clear" w:color="auto" w:fill="FFFFFF"/>
        </w:rPr>
        <w:t xml:space="preserve"> an action, interaction, or situation occurs without the willing, free, and informed agreement of all parties involved.</w:t>
      </w:r>
      <w:sdt>
        <w:sdtPr>
          <w:rPr>
            <w:rFonts w:ascii="Arial" w:hAnsi="Arial" w:cs="Arial"/>
            <w:color w:val="000000"/>
            <w:sz w:val="21"/>
            <w:shd w:val="clear" w:color="auto" w:fill="FFFFFF"/>
            <w:vertAlign w:val="superscript"/>
          </w:rPr>
          <w:tag w:val="MENDELEY_CITATION_v3_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"/>
          <w:id w:val="-584996067"/>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18</w:t>
          </w:r>
        </w:sdtContent>
      </w:sdt>
    </w:p>
    <w:p w:rsidRPr="00DC5032" w:rsidR="00034713" w:rsidP="00F91D4C" w:rsidRDefault="00465042" w14:paraId="3DD18522" w14:textId="76CC7C01">
      <w:pPr>
        <w:pStyle w:val="ListParagraph"/>
        <w:numPr>
          <w:ilvl w:val="0"/>
          <w:numId w:val="8"/>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Deepfake:</w:t>
      </w:r>
      <w:r w:rsidRPr="00DC5032" w:rsidR="00400CDD">
        <w:rPr>
          <w:rFonts w:ascii="Arial" w:hAnsi="Arial" w:cs="Arial"/>
          <w:color w:val="000000"/>
          <w:sz w:val="21"/>
          <w:szCs w:val="21"/>
          <w:shd w:val="clear" w:color="auto" w:fill="FFFFFF"/>
        </w:rPr>
        <w:t xml:space="preserve"> digitally altered images, audio, or videos created using AI that appear as though someone has said or done something they never actually did</w:t>
      </w:r>
      <w:r w:rsidRPr="00DC5032" w:rsidR="00ED61A1">
        <w:rPr>
          <w:rFonts w:ascii="Arial" w:hAnsi="Arial" w:cs="Arial"/>
          <w:color w:val="000000"/>
          <w:sz w:val="21"/>
          <w:szCs w:val="21"/>
          <w:shd w:val="clear" w:color="auto" w:fill="FFFFFF"/>
        </w:rPr>
        <w:t>.</w:t>
      </w:r>
      <w:sdt>
        <w:sdtPr>
          <w:rPr>
            <w:rFonts w:ascii="Arial" w:hAnsi="Arial" w:cs="Arial"/>
            <w:color w:val="000000"/>
            <w:sz w:val="21"/>
            <w:shd w:val="clear" w:color="auto" w:fill="FFFFFF"/>
            <w:vertAlign w:val="superscript"/>
          </w:rPr>
          <w:tag w:val="MENDELEY_CITATION_v3_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"/>
          <w:id w:val="-1964568729"/>
          <w:placeholder>
            <w:docPart w:val="DefaultPlaceholder_-1854013440"/>
          </w:placeholder>
        </w:sdtPr>
        <w:sdtContent>
          <w:r w:rsidRPr="00DC5032" w:rsidR="005F22C4">
            <w:rPr>
              <w:rFonts w:ascii="Arial" w:hAnsi="Arial" w:cs="Arial"/>
              <w:color w:val="000000"/>
              <w:sz w:val="21"/>
              <w:szCs w:val="21"/>
              <w:shd w:val="clear" w:color="auto" w:fill="FFFFFF"/>
              <w:vertAlign w:val="superscript"/>
            </w:rPr>
            <w:t>6</w:t>
          </w:r>
        </w:sdtContent>
      </w:sdt>
    </w:p>
    <w:p w:rsidRPr="00DC5032" w:rsidR="00672AF6" w:rsidP="00672AF6" w:rsidRDefault="00672AF6" w14:paraId="1F1858EC" w14:textId="77777777">
      <w:pPr>
        <w:pStyle w:val="ListParagraph"/>
        <w:spacing w:after="0"/>
        <w:jc w:val="both"/>
        <w:rPr>
          <w:rFonts w:ascii="Arial" w:hAnsi="Arial" w:cs="Arial"/>
          <w:color w:val="000000"/>
          <w:sz w:val="21"/>
          <w:szCs w:val="21"/>
          <w:shd w:val="clear" w:color="auto" w:fill="FFFFFF"/>
        </w:rPr>
      </w:pPr>
    </w:p>
    <w:p w:rsidRPr="00DC5032" w:rsidR="00034713" w:rsidP="00F91D4C" w:rsidRDefault="00672AF6" w14:paraId="14F0B1E2" w14:textId="4C7A5543">
      <w:p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Additional information</w:t>
      </w:r>
      <w:r w:rsidRPr="00DC5032" w:rsidR="00034713">
        <w:rPr>
          <w:rFonts w:ascii="Arial" w:hAnsi="Arial" w:cs="Arial"/>
          <w:color w:val="000000"/>
          <w:sz w:val="21"/>
          <w:szCs w:val="21"/>
          <w:shd w:val="clear" w:color="auto" w:fill="FFFFFF"/>
        </w:rPr>
        <w:t>:</w:t>
      </w:r>
    </w:p>
    <w:p w:rsidRPr="00DC5032" w:rsidR="00034713" w:rsidP="00034713" w:rsidRDefault="00034713" w14:paraId="5921A5D2" w14:textId="5A742CE9">
      <w:pPr>
        <w:pStyle w:val="ListParagraph"/>
        <w:numPr>
          <w:ilvl w:val="0"/>
          <w:numId w:val="7"/>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House of commons paper: “Sexual harassment and violence in further and higher education” (</w:t>
      </w:r>
      <w:hyperlink w:history="1" r:id="rId12">
        <w:r w:rsidRPr="00DC5032">
          <w:rPr>
            <w:rStyle w:val="Hyperlink"/>
            <w:rFonts w:ascii="Arial" w:hAnsi="Arial" w:cs="Arial"/>
            <w:sz w:val="21"/>
            <w:szCs w:val="21"/>
            <w:shd w:val="clear" w:color="auto" w:fill="FFFFFF"/>
          </w:rPr>
          <w:t>https://researchbriefings.files.parliament.uk/documents/CBP-9438/CBP-9438.pdf</w:t>
        </w:r>
      </w:hyperlink>
      <w:r w:rsidRPr="00DC5032">
        <w:rPr>
          <w:rFonts w:ascii="Arial" w:hAnsi="Arial" w:cs="Arial"/>
          <w:color w:val="000000"/>
          <w:sz w:val="21"/>
          <w:szCs w:val="21"/>
          <w:shd w:val="clear" w:color="auto" w:fill="FFFFFF"/>
        </w:rPr>
        <w:t xml:space="preserve">). </w:t>
      </w:r>
    </w:p>
    <w:p w:rsidRPr="00DC5032" w:rsidR="00B817FC" w:rsidP="00034713" w:rsidRDefault="00B817FC" w14:paraId="4F8507F4" w14:textId="3AB68675">
      <w:pPr>
        <w:pStyle w:val="ListParagraph"/>
        <w:numPr>
          <w:ilvl w:val="0"/>
          <w:numId w:val="7"/>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Imperial College London’s Student Code of Conduct: </w:t>
      </w:r>
      <w:hyperlink w:history="1" r:id="rId13">
        <w:r w:rsidRPr="00DC5032">
          <w:rPr>
            <w:rStyle w:val="Hyperlink"/>
            <w:rFonts w:ascii="Arial" w:hAnsi="Arial" w:cs="Arial"/>
            <w:sz w:val="21"/>
            <w:szCs w:val="21"/>
            <w:shd w:val="clear" w:color="auto" w:fill="FFFFFF"/>
          </w:rPr>
          <w:t>https://www.imperial.ac.uk/media/imperial-college/administration-and-support-services/registry/academic-governance/public/academic-policy/disciplinary-procedures/Student_Code_of_Conduct.pdf</w:t>
        </w:r>
      </w:hyperlink>
      <w:r w:rsidRPr="00DC5032">
        <w:rPr>
          <w:rFonts w:ascii="Arial" w:hAnsi="Arial" w:cs="Arial"/>
          <w:color w:val="000000"/>
          <w:sz w:val="21"/>
          <w:szCs w:val="21"/>
          <w:shd w:val="clear" w:color="auto" w:fill="FFFFFF"/>
        </w:rPr>
        <w:t xml:space="preserve"> </w:t>
      </w:r>
    </w:p>
    <w:p w:rsidRPr="00DC5032" w:rsidR="00BC5CBD" w:rsidP="00034713" w:rsidRDefault="00BC5CBD" w14:paraId="7A25117E" w14:textId="46B19F30">
      <w:pPr>
        <w:pStyle w:val="ListParagraph"/>
        <w:numPr>
          <w:ilvl w:val="0"/>
          <w:numId w:val="7"/>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Imperial College London’s Disciplinary Procedures: </w:t>
      </w:r>
      <w:hyperlink w:history="1" r:id="rId14">
        <w:r w:rsidRPr="00DC5032">
          <w:rPr>
            <w:rStyle w:val="Hyperlink"/>
            <w:rFonts w:ascii="Arial" w:hAnsi="Arial" w:cs="Arial"/>
            <w:sz w:val="21"/>
            <w:szCs w:val="21"/>
            <w:shd w:val="clear" w:color="auto" w:fill="FFFFFF"/>
          </w:rPr>
          <w:t>https://www.imperial.ac.uk/media/imperial-college/administration-and-support-services/registry/academic-governance/public/academic-policy/disciplinary-procedures/Student-Disciplinary-Procedure.pdf</w:t>
        </w:r>
      </w:hyperlink>
      <w:r w:rsidRPr="00DC5032">
        <w:rPr>
          <w:rFonts w:ascii="Arial" w:hAnsi="Arial" w:cs="Arial"/>
          <w:color w:val="000000"/>
          <w:sz w:val="21"/>
          <w:szCs w:val="21"/>
          <w:shd w:val="clear" w:color="auto" w:fill="FFFFFF"/>
        </w:rPr>
        <w:t xml:space="preserve"> </w:t>
      </w:r>
    </w:p>
    <w:p w:rsidRPr="00DC5032" w:rsidR="00C945B1" w:rsidP="00034713" w:rsidRDefault="00C945B1" w14:paraId="229DFBA3" w14:textId="4B686754">
      <w:pPr>
        <w:pStyle w:val="ListParagraph"/>
        <w:numPr>
          <w:ilvl w:val="0"/>
          <w:numId w:val="7"/>
        </w:numPr>
        <w:spacing w:after="0"/>
        <w:jc w:val="both"/>
        <w:rPr>
          <w:rFonts w:ascii="Arial" w:hAnsi="Arial" w:cs="Arial"/>
          <w:color w:val="000000"/>
          <w:sz w:val="21"/>
          <w:szCs w:val="21"/>
          <w:shd w:val="clear" w:color="auto" w:fill="FFFFFF"/>
        </w:rPr>
      </w:pPr>
      <w:r w:rsidRPr="00DC5032">
        <w:rPr>
          <w:rFonts w:ascii="Arial" w:hAnsi="Arial" w:cs="Arial"/>
          <w:color w:val="000000"/>
          <w:sz w:val="21"/>
          <w:szCs w:val="21"/>
          <w:shd w:val="clear" w:color="auto" w:fill="FFFFFF"/>
        </w:rPr>
        <w:t xml:space="preserve">Information and resources surrounding consent: </w:t>
      </w:r>
      <w:hyperlink w:history="1" r:id="rId15">
        <w:r w:rsidRPr="00DC5032">
          <w:rPr>
            <w:rStyle w:val="Hyperlink"/>
            <w:rFonts w:ascii="Arial" w:hAnsi="Arial" w:cs="Arial"/>
            <w:sz w:val="21"/>
            <w:szCs w:val="21"/>
            <w:shd w:val="clear" w:color="auto" w:fill="FFFFFF"/>
          </w:rPr>
          <w:t>https://rapecrisis.org.uk/get-informed/about-sexual-violence/sexual-consent/</w:t>
        </w:r>
      </w:hyperlink>
      <w:r w:rsidRPr="00DC5032">
        <w:rPr>
          <w:rFonts w:ascii="Arial" w:hAnsi="Arial" w:cs="Arial"/>
          <w:color w:val="000000"/>
          <w:sz w:val="21"/>
          <w:szCs w:val="21"/>
          <w:shd w:val="clear" w:color="auto" w:fill="FFFFFF"/>
        </w:rPr>
        <w:t xml:space="preserve"> </w:t>
      </w:r>
    </w:p>
    <w:p w:rsidRPr="00DC5032" w:rsidR="00465042" w:rsidP="00F91D4C" w:rsidRDefault="00465042" w14:paraId="66B5400D" w14:textId="77777777">
      <w:pPr>
        <w:spacing w:after="0"/>
        <w:jc w:val="both"/>
        <w:rPr>
          <w:rFonts w:ascii="Arial" w:hAnsi="Arial" w:cs="Arial"/>
          <w:b/>
          <w:bCs/>
          <w:color w:val="000000"/>
          <w:shd w:val="clear" w:color="auto" w:fill="FFFFFF"/>
        </w:rPr>
      </w:pPr>
    </w:p>
    <w:p w:rsidRPr="00DC5032" w:rsidR="001D50DD" w:rsidP="00F91D4C" w:rsidRDefault="00495B07" w14:paraId="61101212" w14:textId="5C979BFB">
      <w:pPr>
        <w:spacing w:after="0"/>
        <w:jc w:val="both"/>
        <w:rPr>
          <w:rFonts w:ascii="Arial" w:hAnsi="Arial" w:cs="Arial"/>
          <w:b/>
          <w:bCs/>
          <w:color w:val="000000"/>
          <w:shd w:val="clear" w:color="auto" w:fill="FFFFFF"/>
        </w:rPr>
      </w:pPr>
      <w:r w:rsidRPr="00DC5032">
        <w:rPr>
          <w:rFonts w:ascii="Arial" w:hAnsi="Arial" w:cs="Arial"/>
          <w:b/>
          <w:bCs/>
          <w:color w:val="000000"/>
          <w:shd w:val="clear" w:color="auto" w:fill="FFFFFF"/>
        </w:rPr>
        <w:t>References</w:t>
      </w:r>
    </w:p>
    <w:sdt>
      <w:sdtPr>
        <w:rPr>
          <w:rFonts w:ascii="Arial" w:hAnsi="Arial" w:cs="Arial"/>
          <w:b/>
          <w:bCs/>
          <w:color w:val="000000"/>
          <w:shd w:val="clear" w:color="auto" w:fill="FFFFFF"/>
        </w:rPr>
        <w:tag w:val="MENDELEY_BIBLIOGRAPHY"/>
        <w:id w:val="-772482865"/>
        <w:placeholder>
          <w:docPart w:val="DefaultPlaceholder_-1854013440"/>
        </w:placeholder>
      </w:sdtPr>
      <w:sdtEndPr>
        <w:rPr>
          <w:rFonts w:ascii="Arial" w:hAnsi="Arial" w:cs="Arial"/>
          <w:b w:val="0"/>
          <w:bCs w:val="0"/>
          <w:color w:val="000000" w:themeColor="text1" w:themeTint="FF" w:themeShade="FF"/>
          <w:sz w:val="16"/>
          <w:szCs w:val="16"/>
        </w:rPr>
      </w:sdtEndPr>
      <w:sdtContent>
        <w:p w:rsidRPr="00DC5032" w:rsidR="005F22C4" w:rsidRDefault="005F22C4" w14:paraId="4ADCBCA0" w14:textId="77777777">
          <w:pPr>
            <w:autoSpaceDE w:val="0"/>
            <w:autoSpaceDN w:val="0"/>
            <w:ind w:hanging="640"/>
            <w:divId w:val="898056024"/>
            <w:rPr>
              <w:rFonts w:ascii="Arial" w:hAnsi="Arial" w:eastAsia="Times New Roman" w:cs="Arial"/>
              <w:bCs/>
              <w:color w:val="000000"/>
              <w:sz w:val="16"/>
              <w:szCs w:val="16"/>
            </w:rPr>
          </w:pPr>
          <w:r w:rsidRPr="00DC5032">
            <w:rPr>
              <w:rFonts w:ascii="Arial" w:hAnsi="Arial" w:eastAsia="Times New Roman" w:cs="Arial"/>
              <w:bCs/>
              <w:color w:val="000000"/>
              <w:sz w:val="16"/>
              <w:szCs w:val="16"/>
            </w:rPr>
            <w:t>(1)</w:t>
          </w:r>
          <w:r w:rsidRPr="00DC5032">
            <w:rPr>
              <w:rFonts w:ascii="Arial" w:hAnsi="Arial" w:eastAsia="Times New Roman" w:cs="Arial"/>
              <w:bCs/>
              <w:color w:val="000000"/>
              <w:sz w:val="16"/>
              <w:szCs w:val="16"/>
            </w:rPr>
            <w:tab/>
          </w:r>
          <w:r w:rsidRPr="00DC5032">
            <w:rPr>
              <w:rFonts w:ascii="Arial" w:hAnsi="Arial" w:eastAsia="Times New Roman" w:cs="Arial"/>
              <w:bCs/>
              <w:color w:val="000000"/>
              <w:sz w:val="16"/>
              <w:szCs w:val="16"/>
            </w:rPr>
            <w:t xml:space="preserve">Monteith, S.; Glenn, T.; Geddes, J. R.; Whybrow, P. C.; </w:t>
          </w:r>
          <w:proofErr w:type="spellStart"/>
          <w:r w:rsidRPr="00DC5032">
            <w:rPr>
              <w:rFonts w:ascii="Arial" w:hAnsi="Arial" w:eastAsia="Times New Roman" w:cs="Arial"/>
              <w:bCs/>
              <w:color w:val="000000"/>
              <w:sz w:val="16"/>
              <w:szCs w:val="16"/>
            </w:rPr>
            <w:t>Achtyes</w:t>
          </w:r>
          <w:proofErr w:type="spellEnd"/>
          <w:r w:rsidRPr="00DC5032">
            <w:rPr>
              <w:rFonts w:ascii="Arial" w:hAnsi="Arial" w:eastAsia="Times New Roman" w:cs="Arial"/>
              <w:bCs/>
              <w:color w:val="000000"/>
              <w:sz w:val="16"/>
              <w:szCs w:val="16"/>
            </w:rPr>
            <w:t xml:space="preserve">, E. D.; Huberty, S.; Bauer, R.; Bauer, M. Increasing Use of Generative Artificial Intelligence by Teenagers. </w:t>
          </w:r>
          <w:r w:rsidRPr="00DC5032">
            <w:rPr>
              <w:rFonts w:ascii="Arial" w:hAnsi="Arial" w:eastAsia="Times New Roman" w:cs="Arial"/>
              <w:bCs/>
              <w:i/>
              <w:iCs/>
              <w:color w:val="000000"/>
              <w:sz w:val="16"/>
              <w:szCs w:val="16"/>
            </w:rPr>
            <w:t>The British Journal of Psychiatry</w:t>
          </w:r>
          <w:r w:rsidRPr="00DC5032">
            <w:rPr>
              <w:rFonts w:ascii="Arial" w:hAnsi="Arial" w:eastAsia="Times New Roman" w:cs="Arial"/>
              <w:bCs/>
              <w:color w:val="000000"/>
              <w:sz w:val="16"/>
              <w:szCs w:val="16"/>
            </w:rPr>
            <w:t xml:space="preserve"> 2026, 1–3. https://doi.org/DOI: 10.1192/bjp.2025.10495.</w:t>
          </w:r>
        </w:p>
        <w:p w:rsidRPr="00DC5032" w:rsidR="005F22C4" w:rsidRDefault="005F22C4" w14:paraId="113D2F54" w14:textId="77777777">
          <w:pPr>
            <w:autoSpaceDE w:val="0"/>
            <w:autoSpaceDN w:val="0"/>
            <w:ind w:hanging="640"/>
            <w:divId w:val="1330982106"/>
            <w:rPr>
              <w:rFonts w:ascii="Arial" w:hAnsi="Arial" w:eastAsia="Times New Roman" w:cs="Arial"/>
              <w:bCs/>
              <w:color w:val="000000"/>
              <w:sz w:val="16"/>
              <w:szCs w:val="16"/>
              <w:lang w:val="fr-CH"/>
            </w:rPr>
          </w:pPr>
          <w:r w:rsidRPr="00DC5032">
            <w:rPr>
              <w:rFonts w:ascii="Arial" w:hAnsi="Arial" w:eastAsia="Times New Roman" w:cs="Arial"/>
              <w:bCs/>
              <w:color w:val="000000"/>
              <w:sz w:val="16"/>
              <w:szCs w:val="16"/>
              <w:lang w:val="fr-CH"/>
            </w:rPr>
            <w:t>(2)</w:t>
          </w:r>
          <w:r w:rsidRPr="00DC5032">
            <w:rPr>
              <w:rFonts w:ascii="Arial" w:hAnsi="Arial" w:eastAsia="Times New Roman" w:cs="Arial"/>
              <w:bCs/>
              <w:color w:val="000000"/>
              <w:sz w:val="16"/>
              <w:szCs w:val="16"/>
              <w:lang w:val="fr-CH"/>
            </w:rPr>
            <w:tab/>
          </w:r>
          <w:r w:rsidRPr="00DC5032">
            <w:rPr>
              <w:rFonts w:ascii="Arial" w:hAnsi="Arial" w:eastAsia="Times New Roman" w:cs="Arial"/>
              <w:bCs/>
              <w:i/>
              <w:iCs/>
              <w:color w:val="000000"/>
              <w:sz w:val="16"/>
              <w:szCs w:val="16"/>
              <w:lang w:val="fr-CH"/>
            </w:rPr>
            <w:t>AI usage</w:t>
          </w:r>
          <w:r w:rsidRPr="00DC5032">
            <w:rPr>
              <w:rFonts w:ascii="Arial" w:hAnsi="Arial" w:eastAsia="Times New Roman" w:cs="Arial"/>
              <w:bCs/>
              <w:color w:val="000000"/>
              <w:sz w:val="16"/>
              <w:szCs w:val="16"/>
              <w:lang w:val="fr-CH"/>
            </w:rPr>
            <w:t>. https://www.hepi.ac.uk/reports/student-generative-ai-survey-2025/ (</w:t>
          </w:r>
          <w:proofErr w:type="spellStart"/>
          <w:r w:rsidRPr="00DC5032">
            <w:rPr>
              <w:rFonts w:ascii="Arial" w:hAnsi="Arial" w:eastAsia="Times New Roman" w:cs="Arial"/>
              <w:bCs/>
              <w:color w:val="000000"/>
              <w:sz w:val="16"/>
              <w:szCs w:val="16"/>
              <w:lang w:val="fr-CH"/>
            </w:rPr>
            <w:t>accessed</w:t>
          </w:r>
          <w:proofErr w:type="spellEnd"/>
          <w:r w:rsidRPr="00DC5032">
            <w:rPr>
              <w:rFonts w:ascii="Arial" w:hAnsi="Arial" w:eastAsia="Times New Roman" w:cs="Arial"/>
              <w:bCs/>
              <w:color w:val="000000"/>
              <w:sz w:val="16"/>
              <w:szCs w:val="16"/>
              <w:lang w:val="fr-CH"/>
            </w:rPr>
            <w:t xml:space="preserve"> 2026-05-28).</w:t>
          </w:r>
        </w:p>
        <w:p w:rsidRPr="00DC5032" w:rsidR="005F22C4" w:rsidRDefault="005F22C4" w14:paraId="734D5DE3" w14:textId="77777777">
          <w:pPr>
            <w:autoSpaceDE w:val="0"/>
            <w:autoSpaceDN w:val="0"/>
            <w:ind w:hanging="640"/>
            <w:divId w:val="649948208"/>
            <w:rPr>
              <w:rFonts w:ascii="Arial" w:hAnsi="Arial" w:eastAsia="Times New Roman" w:cs="Arial"/>
              <w:bCs/>
              <w:color w:val="000000"/>
              <w:sz w:val="16"/>
              <w:szCs w:val="16"/>
            </w:rPr>
          </w:pPr>
          <w:r w:rsidRPr="00DC5032">
            <w:rPr>
              <w:rFonts w:ascii="Arial" w:hAnsi="Arial" w:eastAsia="Times New Roman" w:cs="Arial"/>
              <w:bCs/>
              <w:color w:val="000000"/>
              <w:sz w:val="16"/>
              <w:szCs w:val="16"/>
            </w:rPr>
            <w:t>(3)</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Sexual abuse</w:t>
          </w:r>
          <w:r w:rsidRPr="00DC5032">
            <w:rPr>
              <w:rFonts w:ascii="Arial" w:hAnsi="Arial" w:eastAsia="Times New Roman" w:cs="Arial"/>
              <w:bCs/>
              <w:color w:val="000000"/>
              <w:sz w:val="16"/>
              <w:szCs w:val="16"/>
            </w:rPr>
            <w:t>. https://www.devonsafeguardingadultspartnership.org.uk/abuse/sexual-abuse/f (accessed 2026-05-28).</w:t>
          </w:r>
        </w:p>
        <w:p w:rsidRPr="00DC5032" w:rsidR="005F22C4" w:rsidRDefault="005F22C4" w14:paraId="7A17CC64" w14:textId="77777777">
          <w:pPr>
            <w:autoSpaceDE w:val="0"/>
            <w:autoSpaceDN w:val="0"/>
            <w:ind w:hanging="640"/>
            <w:divId w:val="1951888318"/>
            <w:rPr>
              <w:rFonts w:ascii="Arial" w:hAnsi="Arial" w:eastAsia="Times New Roman" w:cs="Arial"/>
              <w:bCs/>
              <w:color w:val="000000"/>
              <w:sz w:val="16"/>
              <w:szCs w:val="16"/>
            </w:rPr>
          </w:pPr>
          <w:r w:rsidRPr="00DC5032">
            <w:rPr>
              <w:rFonts w:ascii="Arial" w:hAnsi="Arial" w:eastAsia="Times New Roman" w:cs="Arial"/>
              <w:bCs/>
              <w:color w:val="000000"/>
              <w:sz w:val="16"/>
              <w:szCs w:val="16"/>
            </w:rPr>
            <w:t>(4)</w:t>
          </w:r>
          <w:r w:rsidRPr="00DC5032">
            <w:rPr>
              <w:rFonts w:ascii="Arial" w:hAnsi="Arial" w:eastAsia="Times New Roman" w:cs="Arial"/>
              <w:bCs/>
              <w:color w:val="000000"/>
              <w:sz w:val="16"/>
              <w:szCs w:val="16"/>
            </w:rPr>
            <w:tab/>
          </w:r>
          <w:r w:rsidRPr="00DC5032">
            <w:rPr>
              <w:rFonts w:ascii="Arial" w:hAnsi="Arial" w:eastAsia="Times New Roman" w:cs="Arial"/>
              <w:bCs/>
              <w:color w:val="000000"/>
              <w:sz w:val="16"/>
              <w:szCs w:val="16"/>
            </w:rPr>
            <w:t xml:space="preserve">Umbach, R.; Henry, N.; Shelby, R.; Stevens, G.; Gonzalez-Pons, K. AI-Generated Image-Based Sexual Abuse: Perpetration and Consumption across Three Regions. </w:t>
          </w:r>
          <w:proofErr w:type="spellStart"/>
          <w:r w:rsidRPr="00DC5032">
            <w:rPr>
              <w:rFonts w:ascii="Arial" w:hAnsi="Arial" w:eastAsia="Times New Roman" w:cs="Arial"/>
              <w:bCs/>
              <w:i/>
              <w:iCs/>
              <w:color w:val="000000"/>
              <w:sz w:val="16"/>
              <w:szCs w:val="16"/>
            </w:rPr>
            <w:t>Comput</w:t>
          </w:r>
          <w:proofErr w:type="spellEnd"/>
          <w:r w:rsidRPr="00DC5032">
            <w:rPr>
              <w:rFonts w:ascii="Arial" w:hAnsi="Arial" w:eastAsia="Times New Roman" w:cs="Arial"/>
              <w:bCs/>
              <w:i/>
              <w:iCs/>
              <w:color w:val="000000"/>
              <w:sz w:val="16"/>
              <w:szCs w:val="16"/>
            </w:rPr>
            <w:t xml:space="preserve">. Human </w:t>
          </w:r>
          <w:proofErr w:type="spellStart"/>
          <w:r w:rsidRPr="00DC5032">
            <w:rPr>
              <w:rFonts w:ascii="Arial" w:hAnsi="Arial" w:eastAsia="Times New Roman" w:cs="Arial"/>
              <w:bCs/>
              <w:i/>
              <w:iCs/>
              <w:color w:val="000000"/>
              <w:sz w:val="16"/>
              <w:szCs w:val="16"/>
            </w:rPr>
            <w:t>Behav</w:t>
          </w:r>
          <w:proofErr w:type="spellEnd"/>
          <w:r w:rsidRPr="00DC5032">
            <w:rPr>
              <w:rFonts w:ascii="Arial" w:hAnsi="Arial" w:eastAsia="Times New Roman" w:cs="Arial"/>
              <w:bCs/>
              <w:i/>
              <w:iCs/>
              <w:color w:val="000000"/>
              <w:sz w:val="16"/>
              <w:szCs w:val="16"/>
            </w:rPr>
            <w:t>.</w:t>
          </w:r>
          <w:r w:rsidRPr="00DC5032">
            <w:rPr>
              <w:rFonts w:ascii="Arial" w:hAnsi="Arial" w:eastAsia="Times New Roman" w:cs="Arial"/>
              <w:bCs/>
              <w:color w:val="000000"/>
              <w:sz w:val="16"/>
              <w:szCs w:val="16"/>
            </w:rPr>
            <w:t xml:space="preserve"> 2026, </w:t>
          </w:r>
          <w:r w:rsidRPr="00DC5032">
            <w:rPr>
              <w:rFonts w:ascii="Arial" w:hAnsi="Arial" w:eastAsia="Times New Roman" w:cs="Arial"/>
              <w:bCs/>
              <w:i/>
              <w:iCs/>
              <w:color w:val="000000"/>
              <w:sz w:val="16"/>
              <w:szCs w:val="16"/>
            </w:rPr>
            <w:t>179</w:t>
          </w:r>
          <w:r w:rsidRPr="00DC5032">
            <w:rPr>
              <w:rFonts w:ascii="Arial" w:hAnsi="Arial" w:eastAsia="Times New Roman" w:cs="Arial"/>
              <w:bCs/>
              <w:color w:val="000000"/>
              <w:sz w:val="16"/>
              <w:szCs w:val="16"/>
            </w:rPr>
            <w:t>, 108935. https://doi.org/https://doi.org/10.1016/j.chb.2026.108935.</w:t>
          </w:r>
        </w:p>
        <w:p w:rsidRPr="00DC5032" w:rsidR="005F22C4" w:rsidRDefault="005F22C4" w14:paraId="7E090D23" w14:textId="77777777">
          <w:pPr>
            <w:autoSpaceDE w:val="0"/>
            <w:autoSpaceDN w:val="0"/>
            <w:ind w:hanging="640"/>
            <w:divId w:val="1816527644"/>
            <w:rPr>
              <w:rFonts w:ascii="Arial" w:hAnsi="Arial" w:eastAsia="Times New Roman" w:cs="Arial"/>
              <w:bCs/>
              <w:color w:val="000000"/>
              <w:sz w:val="16"/>
              <w:szCs w:val="16"/>
            </w:rPr>
          </w:pPr>
          <w:r w:rsidRPr="00DC5032">
            <w:rPr>
              <w:rFonts w:ascii="Arial" w:hAnsi="Arial" w:eastAsia="Times New Roman" w:cs="Arial"/>
              <w:bCs/>
              <w:color w:val="000000"/>
              <w:sz w:val="16"/>
              <w:szCs w:val="16"/>
            </w:rPr>
            <w:t>(5)</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Survivors Network Article</w:t>
          </w:r>
          <w:r w:rsidRPr="00DC5032">
            <w:rPr>
              <w:rFonts w:ascii="Arial" w:hAnsi="Arial" w:eastAsia="Times New Roman" w:cs="Arial"/>
              <w:bCs/>
              <w:color w:val="000000"/>
              <w:sz w:val="16"/>
              <w:szCs w:val="16"/>
            </w:rPr>
            <w:t>. https://survivorsnetwork.org.uk/grok-and-the-rise-of-digital-ai-based-sexual-abuse/ (accessed 2026-05-28).</w:t>
          </w:r>
        </w:p>
        <w:p w:rsidRPr="00DC5032" w:rsidR="005F22C4" w:rsidRDefault="005F22C4" w14:paraId="3C49FED0" w14:textId="77777777">
          <w:pPr>
            <w:autoSpaceDE w:val="0"/>
            <w:autoSpaceDN w:val="0"/>
            <w:ind w:hanging="640"/>
            <w:divId w:val="1131482351"/>
            <w:rPr>
              <w:rFonts w:ascii="Arial" w:hAnsi="Arial" w:eastAsia="Times New Roman" w:cs="Arial"/>
              <w:bCs/>
              <w:color w:val="000000"/>
              <w:sz w:val="16"/>
              <w:szCs w:val="16"/>
            </w:rPr>
          </w:pPr>
          <w:r w:rsidRPr="00DC5032">
            <w:rPr>
              <w:rFonts w:ascii="Arial" w:hAnsi="Arial" w:eastAsia="Times New Roman" w:cs="Arial"/>
              <w:bCs/>
              <w:color w:val="000000"/>
              <w:sz w:val="16"/>
              <w:szCs w:val="16"/>
            </w:rPr>
            <w:t>(6)</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UN Women Article</w:t>
          </w:r>
          <w:r w:rsidRPr="00DC5032">
            <w:rPr>
              <w:rFonts w:ascii="Arial" w:hAnsi="Arial" w:eastAsia="Times New Roman" w:cs="Arial"/>
              <w:bCs/>
              <w:color w:val="000000"/>
              <w:sz w:val="16"/>
              <w:szCs w:val="16"/>
            </w:rPr>
            <w:t>. https://www.unwomen.org/en/articles/faqs/ai-powered-online-abuse-how-ai-is-amplifying-violence-against-women-and-what-can-stop-it (accessed 2026-05-28).</w:t>
          </w:r>
        </w:p>
        <w:p w:rsidRPr="00DC5032" w:rsidR="005F22C4" w:rsidRDefault="005F22C4" w14:paraId="7DC13837" w14:textId="77777777">
          <w:pPr>
            <w:autoSpaceDE w:val="0"/>
            <w:autoSpaceDN w:val="0"/>
            <w:ind w:hanging="640"/>
            <w:divId w:val="764688381"/>
            <w:rPr>
              <w:rFonts w:ascii="Arial" w:hAnsi="Arial" w:eastAsia="Times New Roman" w:cs="Arial"/>
              <w:bCs/>
              <w:color w:val="000000"/>
              <w:sz w:val="16"/>
              <w:szCs w:val="16"/>
            </w:rPr>
          </w:pPr>
          <w:r w:rsidRPr="00DC5032">
            <w:rPr>
              <w:rFonts w:ascii="Arial" w:hAnsi="Arial" w:eastAsia="Times New Roman" w:cs="Arial"/>
              <w:bCs/>
              <w:color w:val="000000"/>
              <w:sz w:val="16"/>
              <w:szCs w:val="16"/>
            </w:rPr>
            <w:t>(7)</w:t>
          </w:r>
          <w:r w:rsidRPr="00DC5032">
            <w:rPr>
              <w:rFonts w:ascii="Arial" w:hAnsi="Arial" w:eastAsia="Times New Roman" w:cs="Arial"/>
              <w:bCs/>
              <w:color w:val="000000"/>
              <w:sz w:val="16"/>
              <w:szCs w:val="16"/>
            </w:rPr>
            <w:tab/>
          </w:r>
          <w:r w:rsidRPr="00DC5032">
            <w:rPr>
              <w:rFonts w:ascii="Arial" w:hAnsi="Arial" w:eastAsia="Times New Roman" w:cs="Arial"/>
              <w:bCs/>
              <w:color w:val="000000"/>
              <w:sz w:val="16"/>
              <w:szCs w:val="16"/>
            </w:rPr>
            <w:t xml:space="preserve">Hald, G. M.; </w:t>
          </w:r>
          <w:proofErr w:type="spellStart"/>
          <w:r w:rsidRPr="00DC5032">
            <w:rPr>
              <w:rFonts w:ascii="Arial" w:hAnsi="Arial" w:eastAsia="Times New Roman" w:cs="Arial"/>
              <w:bCs/>
              <w:color w:val="000000"/>
              <w:sz w:val="16"/>
              <w:szCs w:val="16"/>
            </w:rPr>
            <w:t>Malamuth</w:t>
          </w:r>
          <w:proofErr w:type="spellEnd"/>
          <w:r w:rsidRPr="00DC5032">
            <w:rPr>
              <w:rFonts w:ascii="Arial" w:hAnsi="Arial" w:eastAsia="Times New Roman" w:cs="Arial"/>
              <w:bCs/>
              <w:color w:val="000000"/>
              <w:sz w:val="16"/>
              <w:szCs w:val="16"/>
            </w:rPr>
            <w:t xml:space="preserve">, N. M.; Yuen, C. Pornography and Attitudes Supporting Violence against Women: Revisiting the Relationship in Nonexperimental Studies. </w:t>
          </w:r>
          <w:r w:rsidRPr="00DC5032">
            <w:rPr>
              <w:rFonts w:ascii="Arial" w:hAnsi="Arial" w:eastAsia="Times New Roman" w:cs="Arial"/>
              <w:bCs/>
              <w:i/>
              <w:iCs/>
              <w:color w:val="000000"/>
              <w:sz w:val="16"/>
              <w:szCs w:val="16"/>
            </w:rPr>
            <w:t xml:space="preserve">Aggress. </w:t>
          </w:r>
          <w:proofErr w:type="spellStart"/>
          <w:r w:rsidRPr="00DC5032">
            <w:rPr>
              <w:rFonts w:ascii="Arial" w:hAnsi="Arial" w:eastAsia="Times New Roman" w:cs="Arial"/>
              <w:bCs/>
              <w:i/>
              <w:iCs/>
              <w:color w:val="000000"/>
              <w:sz w:val="16"/>
              <w:szCs w:val="16"/>
            </w:rPr>
            <w:t>Behav</w:t>
          </w:r>
          <w:proofErr w:type="spellEnd"/>
          <w:r w:rsidRPr="00DC5032">
            <w:rPr>
              <w:rFonts w:ascii="Arial" w:hAnsi="Arial" w:eastAsia="Times New Roman" w:cs="Arial"/>
              <w:bCs/>
              <w:i/>
              <w:iCs/>
              <w:color w:val="000000"/>
              <w:sz w:val="16"/>
              <w:szCs w:val="16"/>
            </w:rPr>
            <w:t>.</w:t>
          </w:r>
          <w:r w:rsidRPr="00DC5032">
            <w:rPr>
              <w:rFonts w:ascii="Arial" w:hAnsi="Arial" w:eastAsia="Times New Roman" w:cs="Arial"/>
              <w:bCs/>
              <w:color w:val="000000"/>
              <w:sz w:val="16"/>
              <w:szCs w:val="16"/>
            </w:rPr>
            <w:t xml:space="preserve"> 2010, </w:t>
          </w:r>
          <w:r w:rsidRPr="00DC5032">
            <w:rPr>
              <w:rFonts w:ascii="Arial" w:hAnsi="Arial" w:eastAsia="Times New Roman" w:cs="Arial"/>
              <w:bCs/>
              <w:i/>
              <w:iCs/>
              <w:color w:val="000000"/>
              <w:sz w:val="16"/>
              <w:szCs w:val="16"/>
            </w:rPr>
            <w:t>36</w:t>
          </w:r>
          <w:r w:rsidRPr="00DC5032">
            <w:rPr>
              <w:rFonts w:ascii="Arial" w:hAnsi="Arial" w:eastAsia="Times New Roman" w:cs="Arial"/>
              <w:bCs/>
              <w:color w:val="000000"/>
              <w:sz w:val="16"/>
              <w:szCs w:val="16"/>
            </w:rPr>
            <w:t xml:space="preserve"> (1), 14–20. https://doi.org/https://doi.org/10.1002/ab.20328.</w:t>
          </w:r>
        </w:p>
        <w:p w:rsidRPr="00DC5032" w:rsidR="005F22C4" w:rsidRDefault="005F22C4" w14:paraId="7896A132" w14:textId="77777777">
          <w:pPr>
            <w:autoSpaceDE w:val="0"/>
            <w:autoSpaceDN w:val="0"/>
            <w:ind w:hanging="640"/>
            <w:divId w:val="2032950659"/>
            <w:rPr>
              <w:rFonts w:ascii="Arial" w:hAnsi="Arial" w:eastAsia="Times New Roman" w:cs="Arial"/>
              <w:bCs/>
              <w:color w:val="000000"/>
              <w:sz w:val="16"/>
              <w:szCs w:val="16"/>
            </w:rPr>
          </w:pPr>
          <w:r w:rsidRPr="00DC5032">
            <w:rPr>
              <w:rFonts w:ascii="Arial" w:hAnsi="Arial" w:eastAsia="Times New Roman" w:cs="Arial"/>
              <w:bCs/>
              <w:color w:val="000000"/>
              <w:sz w:val="16"/>
              <w:szCs w:val="16"/>
            </w:rPr>
            <w:t>(8)</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 xml:space="preserve">The relationship between pornography </w:t>
          </w:r>
          <w:proofErr w:type="gramStart"/>
          <w:r w:rsidRPr="00DC5032">
            <w:rPr>
              <w:rFonts w:ascii="Arial" w:hAnsi="Arial" w:eastAsia="Times New Roman" w:cs="Arial"/>
              <w:bCs/>
              <w:i/>
              <w:iCs/>
              <w:color w:val="000000"/>
              <w:sz w:val="16"/>
              <w:szCs w:val="16"/>
            </w:rPr>
            <w:t>use</w:t>
          </w:r>
          <w:proofErr w:type="gramEnd"/>
          <w:r w:rsidRPr="00DC5032">
            <w:rPr>
              <w:rFonts w:ascii="Arial" w:hAnsi="Arial" w:eastAsia="Times New Roman" w:cs="Arial"/>
              <w:bCs/>
              <w:i/>
              <w:iCs/>
              <w:color w:val="000000"/>
              <w:sz w:val="16"/>
              <w:szCs w:val="16"/>
            </w:rPr>
            <w:t xml:space="preserve"> and harmful sexual attitudes and behaviours: literature review</w:t>
          </w:r>
          <w:r w:rsidRPr="00DC5032">
            <w:rPr>
              <w:rFonts w:ascii="Arial" w:hAnsi="Arial" w:eastAsia="Times New Roman" w:cs="Arial"/>
              <w:bCs/>
              <w:color w:val="000000"/>
              <w:sz w:val="16"/>
              <w:szCs w:val="16"/>
            </w:rPr>
            <w:t>. https://www.gov.uk/government/publications/the-relationship-between-pornography-use-and-harmful-sexual-behaviours/the-relationship-between-pornography-use-and-harmful-sexual-attitudes-and-behaviours-literature-review (accessed 2026-05-28).</w:t>
          </w:r>
        </w:p>
        <w:p w:rsidRPr="00DC5032" w:rsidR="005F22C4" w:rsidRDefault="005F22C4" w14:paraId="45B2E7E3" w14:textId="77777777">
          <w:pPr>
            <w:autoSpaceDE w:val="0"/>
            <w:autoSpaceDN w:val="0"/>
            <w:ind w:hanging="640"/>
            <w:divId w:val="1225532705"/>
            <w:rPr>
              <w:rFonts w:ascii="Arial" w:hAnsi="Arial" w:eastAsia="Times New Roman" w:cs="Arial"/>
              <w:bCs/>
              <w:color w:val="000000"/>
              <w:sz w:val="16"/>
              <w:szCs w:val="16"/>
            </w:rPr>
          </w:pPr>
          <w:r w:rsidRPr="00DC5032">
            <w:rPr>
              <w:rFonts w:ascii="Arial" w:hAnsi="Arial" w:eastAsia="Times New Roman" w:cs="Arial"/>
              <w:bCs/>
              <w:color w:val="000000"/>
              <w:sz w:val="16"/>
              <w:szCs w:val="16"/>
            </w:rPr>
            <w:t>(9)</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Australian Government Research Report</w:t>
          </w:r>
          <w:r w:rsidRPr="00DC5032">
            <w:rPr>
              <w:rFonts w:ascii="Arial" w:hAnsi="Arial" w:eastAsia="Times New Roman" w:cs="Arial"/>
              <w:bCs/>
              <w:color w:val="000000"/>
              <w:sz w:val="16"/>
              <w:szCs w:val="16"/>
            </w:rPr>
            <w:t>. https://www.aic.gov.au/sites/default/files/2022-10/rr25_sexual_harassment_aggression_and_violence_victimisation.pdf (accessed 2026-05-28).</w:t>
          </w:r>
        </w:p>
        <w:p w:rsidRPr="00DC5032" w:rsidR="005F22C4" w:rsidRDefault="005F22C4" w14:paraId="7B76B884" w14:textId="77777777">
          <w:pPr>
            <w:autoSpaceDE w:val="0"/>
            <w:autoSpaceDN w:val="0"/>
            <w:ind w:hanging="640"/>
            <w:divId w:val="2112774818"/>
            <w:rPr>
              <w:rFonts w:ascii="Arial" w:hAnsi="Arial" w:eastAsia="Times New Roman" w:cs="Arial"/>
              <w:bCs/>
              <w:color w:val="000000"/>
              <w:sz w:val="16"/>
              <w:szCs w:val="16"/>
            </w:rPr>
          </w:pPr>
          <w:r w:rsidRPr="00DC5032">
            <w:rPr>
              <w:rFonts w:ascii="Arial" w:hAnsi="Arial" w:eastAsia="Times New Roman" w:cs="Arial"/>
              <w:bCs/>
              <w:color w:val="000000"/>
              <w:sz w:val="16"/>
              <w:szCs w:val="16"/>
            </w:rPr>
            <w:t>(10)</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Online Forms of Sexual Abuse and Sexual Violence</w:t>
          </w:r>
          <w:r w:rsidRPr="00DC5032">
            <w:rPr>
              <w:rFonts w:ascii="Arial" w:hAnsi="Arial" w:eastAsia="Times New Roman" w:cs="Arial"/>
              <w:bCs/>
              <w:color w:val="000000"/>
              <w:sz w:val="16"/>
              <w:szCs w:val="16"/>
            </w:rPr>
            <w:t>. https://www.changing-lives.org.uk/insights/to-mark-sexual-abuse-and-sexual-awareness-week-5-11 (accessed 2026-05-28).</w:t>
          </w:r>
        </w:p>
        <w:p w:rsidRPr="00DC5032" w:rsidR="005F22C4" w:rsidRDefault="005F22C4" w14:paraId="1491A3FB" w14:textId="77777777">
          <w:pPr>
            <w:autoSpaceDE w:val="0"/>
            <w:autoSpaceDN w:val="0"/>
            <w:ind w:hanging="640"/>
            <w:divId w:val="1072121416"/>
            <w:rPr>
              <w:rFonts w:ascii="Arial" w:hAnsi="Arial" w:eastAsia="Times New Roman" w:cs="Arial"/>
              <w:bCs/>
              <w:color w:val="000000"/>
              <w:sz w:val="16"/>
              <w:szCs w:val="16"/>
            </w:rPr>
          </w:pPr>
          <w:r w:rsidRPr="00DC5032">
            <w:rPr>
              <w:rFonts w:ascii="Arial" w:hAnsi="Arial" w:eastAsia="Times New Roman" w:cs="Arial"/>
              <w:bCs/>
              <w:color w:val="000000"/>
              <w:sz w:val="16"/>
              <w:szCs w:val="16"/>
              <w:lang w:val="fr-CH"/>
            </w:rPr>
            <w:t>(11)</w:t>
          </w:r>
          <w:r w:rsidRPr="00DC5032">
            <w:rPr>
              <w:rFonts w:ascii="Arial" w:hAnsi="Arial" w:eastAsia="Times New Roman" w:cs="Arial"/>
              <w:bCs/>
              <w:color w:val="000000"/>
              <w:sz w:val="16"/>
              <w:szCs w:val="16"/>
              <w:lang w:val="fr-CH"/>
            </w:rPr>
            <w:tab/>
          </w:r>
          <w:r w:rsidRPr="00DC5032">
            <w:rPr>
              <w:rFonts w:ascii="Arial" w:hAnsi="Arial" w:eastAsia="Times New Roman" w:cs="Arial"/>
              <w:bCs/>
              <w:color w:val="000000"/>
              <w:sz w:val="16"/>
              <w:szCs w:val="16"/>
              <w:lang w:val="fr-CH"/>
            </w:rPr>
            <w:t xml:space="preserve">Bulut, </w:t>
          </w:r>
          <w:proofErr w:type="gramStart"/>
          <w:r w:rsidRPr="00DC5032">
            <w:rPr>
              <w:rFonts w:ascii="Arial" w:hAnsi="Arial" w:eastAsia="Times New Roman" w:cs="Arial"/>
              <w:bCs/>
              <w:color w:val="000000"/>
              <w:sz w:val="16"/>
              <w:szCs w:val="16"/>
              <w:lang w:val="fr-CH"/>
            </w:rPr>
            <w:t>B.;</w:t>
          </w:r>
          <w:proofErr w:type="gramEnd"/>
          <w:r w:rsidRPr="00DC5032">
            <w:rPr>
              <w:rFonts w:ascii="Arial" w:hAnsi="Arial" w:eastAsia="Times New Roman" w:cs="Arial"/>
              <w:bCs/>
              <w:color w:val="000000"/>
              <w:sz w:val="16"/>
              <w:szCs w:val="16"/>
              <w:lang w:val="fr-CH"/>
            </w:rPr>
            <w:t xml:space="preserve"> Kar, H. </w:t>
          </w:r>
          <w:proofErr w:type="spellStart"/>
          <w:r w:rsidRPr="00DC5032">
            <w:rPr>
              <w:rFonts w:ascii="Arial" w:hAnsi="Arial" w:eastAsia="Times New Roman" w:cs="Arial"/>
              <w:bCs/>
              <w:color w:val="000000"/>
              <w:sz w:val="16"/>
              <w:szCs w:val="16"/>
              <w:lang w:val="fr-CH"/>
            </w:rPr>
            <w:t>Sexual</w:t>
          </w:r>
          <w:proofErr w:type="spellEnd"/>
          <w:r w:rsidRPr="00DC5032">
            <w:rPr>
              <w:rFonts w:ascii="Arial" w:hAnsi="Arial" w:eastAsia="Times New Roman" w:cs="Arial"/>
              <w:bCs/>
              <w:color w:val="000000"/>
              <w:sz w:val="16"/>
              <w:szCs w:val="16"/>
              <w:lang w:val="fr-CH"/>
            </w:rPr>
            <w:t xml:space="preserve"> Violence via Social Media. </w:t>
          </w:r>
          <w:r w:rsidRPr="00DC5032">
            <w:rPr>
              <w:rFonts w:ascii="Arial" w:hAnsi="Arial" w:eastAsia="Times New Roman" w:cs="Arial"/>
              <w:bCs/>
              <w:i/>
              <w:iCs/>
              <w:color w:val="000000"/>
              <w:sz w:val="16"/>
              <w:szCs w:val="16"/>
            </w:rPr>
            <w:t>J. Forensic Leg. Med.</w:t>
          </w:r>
          <w:r w:rsidRPr="00DC5032">
            <w:rPr>
              <w:rFonts w:ascii="Arial" w:hAnsi="Arial" w:eastAsia="Times New Roman" w:cs="Arial"/>
              <w:bCs/>
              <w:color w:val="000000"/>
              <w:sz w:val="16"/>
              <w:szCs w:val="16"/>
            </w:rPr>
            <w:t xml:space="preserve"> 2025, </w:t>
          </w:r>
          <w:r w:rsidRPr="00DC5032">
            <w:rPr>
              <w:rFonts w:ascii="Arial" w:hAnsi="Arial" w:eastAsia="Times New Roman" w:cs="Arial"/>
              <w:bCs/>
              <w:i/>
              <w:iCs/>
              <w:color w:val="000000"/>
              <w:sz w:val="16"/>
              <w:szCs w:val="16"/>
            </w:rPr>
            <w:t>114</w:t>
          </w:r>
          <w:r w:rsidRPr="00DC5032">
            <w:rPr>
              <w:rFonts w:ascii="Arial" w:hAnsi="Arial" w:eastAsia="Times New Roman" w:cs="Arial"/>
              <w:bCs/>
              <w:color w:val="000000"/>
              <w:sz w:val="16"/>
              <w:szCs w:val="16"/>
            </w:rPr>
            <w:t>, 102908. https://doi.org/https://doi.org/10.1016/j.jflm.2025.102908.</w:t>
          </w:r>
        </w:p>
        <w:p w:rsidRPr="00DC5032" w:rsidR="005F22C4" w:rsidRDefault="005F22C4" w14:paraId="324C89C2" w14:textId="77777777">
          <w:pPr>
            <w:autoSpaceDE w:val="0"/>
            <w:autoSpaceDN w:val="0"/>
            <w:ind w:hanging="640"/>
            <w:divId w:val="507335149"/>
            <w:rPr>
              <w:rFonts w:ascii="Arial" w:hAnsi="Arial" w:eastAsia="Times New Roman" w:cs="Arial"/>
              <w:bCs/>
              <w:color w:val="000000"/>
              <w:sz w:val="16"/>
              <w:szCs w:val="16"/>
            </w:rPr>
          </w:pPr>
          <w:r w:rsidRPr="00DC5032">
            <w:rPr>
              <w:rFonts w:ascii="Arial" w:hAnsi="Arial" w:eastAsia="Times New Roman" w:cs="Arial"/>
              <w:bCs/>
              <w:color w:val="000000"/>
              <w:sz w:val="16"/>
              <w:szCs w:val="16"/>
            </w:rPr>
            <w:t>(12)</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Tackling digital exploitation of women and girls</w:t>
          </w:r>
          <w:r w:rsidRPr="00DC5032">
            <w:rPr>
              <w:rFonts w:ascii="Arial" w:hAnsi="Arial" w:eastAsia="Times New Roman" w:cs="Arial"/>
              <w:bCs/>
              <w:color w:val="000000"/>
              <w:sz w:val="16"/>
              <w:szCs w:val="16"/>
            </w:rPr>
            <w:t>. https://commonslibrary.parliament.uk/research-briefings/cdp-2026-0016/ (accessed 2026-05-28).</w:t>
          </w:r>
        </w:p>
        <w:p w:rsidRPr="00DC5032" w:rsidR="005F22C4" w:rsidRDefault="005F22C4" w14:paraId="3D4DAC72" w14:textId="77777777">
          <w:pPr>
            <w:autoSpaceDE w:val="0"/>
            <w:autoSpaceDN w:val="0"/>
            <w:ind w:hanging="640"/>
            <w:divId w:val="1500193081"/>
            <w:rPr>
              <w:rFonts w:ascii="Arial" w:hAnsi="Arial" w:eastAsia="Times New Roman" w:cs="Arial"/>
              <w:bCs/>
              <w:color w:val="000000"/>
              <w:sz w:val="16"/>
              <w:szCs w:val="16"/>
            </w:rPr>
          </w:pPr>
          <w:r w:rsidRPr="00DC5032">
            <w:rPr>
              <w:rFonts w:ascii="Arial" w:hAnsi="Arial" w:eastAsia="Times New Roman" w:cs="Arial"/>
              <w:bCs/>
              <w:color w:val="000000"/>
              <w:sz w:val="16"/>
              <w:szCs w:val="16"/>
            </w:rPr>
            <w:t>(13)</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Criminal Justice and Courts Act 2015</w:t>
          </w:r>
          <w:r w:rsidRPr="00DC5032">
            <w:rPr>
              <w:rFonts w:ascii="Arial" w:hAnsi="Arial" w:eastAsia="Times New Roman" w:cs="Arial"/>
              <w:bCs/>
              <w:color w:val="000000"/>
              <w:sz w:val="16"/>
              <w:szCs w:val="16"/>
            </w:rPr>
            <w:t>. https://www.legislation.gov.uk/ukpga/2015/2/contents/enacted (accessed 2026-05-28).</w:t>
          </w:r>
        </w:p>
        <w:p w:rsidRPr="00DC5032" w:rsidR="005F22C4" w:rsidRDefault="005F22C4" w14:paraId="67DD6A80" w14:textId="77777777">
          <w:pPr>
            <w:autoSpaceDE w:val="0"/>
            <w:autoSpaceDN w:val="0"/>
            <w:ind w:hanging="640"/>
            <w:divId w:val="1632515256"/>
            <w:rPr>
              <w:rFonts w:ascii="Arial" w:hAnsi="Arial" w:eastAsia="Times New Roman" w:cs="Arial"/>
              <w:bCs/>
              <w:color w:val="000000"/>
              <w:sz w:val="16"/>
              <w:szCs w:val="16"/>
            </w:rPr>
          </w:pPr>
          <w:r w:rsidRPr="00DC5032">
            <w:rPr>
              <w:rFonts w:ascii="Arial" w:hAnsi="Arial" w:eastAsia="Times New Roman" w:cs="Arial"/>
              <w:bCs/>
              <w:color w:val="000000"/>
              <w:sz w:val="16"/>
              <w:szCs w:val="16"/>
            </w:rPr>
            <w:t>(14)</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College Services</w:t>
          </w:r>
          <w:r w:rsidRPr="00DC5032">
            <w:rPr>
              <w:rFonts w:ascii="Arial" w:hAnsi="Arial" w:eastAsia="Times New Roman" w:cs="Arial"/>
              <w:bCs/>
              <w:color w:val="000000"/>
              <w:sz w:val="16"/>
              <w:szCs w:val="16"/>
            </w:rPr>
            <w:t>. https://www.imperial.ac.uk/student-support-zone/student-services/sexual-violence-and-harassment-support/ (accessed 2026-05-28).</w:t>
          </w:r>
        </w:p>
        <w:p w:rsidRPr="00DC5032" w:rsidR="005F22C4" w:rsidRDefault="005F22C4" w14:paraId="344BAF94" w14:textId="77777777">
          <w:pPr>
            <w:autoSpaceDE w:val="0"/>
            <w:autoSpaceDN w:val="0"/>
            <w:ind w:hanging="640"/>
            <w:divId w:val="280186244"/>
            <w:rPr>
              <w:rFonts w:ascii="Arial" w:hAnsi="Arial" w:eastAsia="Times New Roman" w:cs="Arial"/>
              <w:bCs/>
              <w:color w:val="000000"/>
              <w:sz w:val="16"/>
              <w:szCs w:val="16"/>
            </w:rPr>
          </w:pPr>
          <w:r w:rsidRPr="00DC5032">
            <w:rPr>
              <w:rFonts w:ascii="Arial" w:hAnsi="Arial" w:eastAsia="Times New Roman" w:cs="Arial"/>
              <w:bCs/>
              <w:color w:val="000000"/>
              <w:sz w:val="16"/>
              <w:szCs w:val="16"/>
            </w:rPr>
            <w:t>(15)</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Student Code of Conduct</w:t>
          </w:r>
          <w:r w:rsidRPr="00DC5032">
            <w:rPr>
              <w:rFonts w:ascii="Arial" w:hAnsi="Arial" w:eastAsia="Times New Roman" w:cs="Arial"/>
              <w:bCs/>
              <w:color w:val="000000"/>
              <w:sz w:val="16"/>
              <w:szCs w:val="16"/>
            </w:rPr>
            <w:t>. https://www.imperial.ac.uk/about/governance/academic-governance/academic-policy/student-code-of-conduct/ (accessed 2026-05-28).</w:t>
          </w:r>
        </w:p>
        <w:p w:rsidRPr="00DC5032" w:rsidR="005F22C4" w:rsidRDefault="005F22C4" w14:paraId="569B9D00" w14:textId="77777777">
          <w:pPr>
            <w:autoSpaceDE w:val="0"/>
            <w:autoSpaceDN w:val="0"/>
            <w:ind w:hanging="640"/>
            <w:divId w:val="852063870"/>
            <w:rPr>
              <w:rFonts w:ascii="Arial" w:hAnsi="Arial" w:eastAsia="Times New Roman" w:cs="Arial"/>
              <w:bCs/>
              <w:color w:val="000000"/>
              <w:sz w:val="16"/>
              <w:szCs w:val="16"/>
            </w:rPr>
          </w:pPr>
          <w:r w:rsidRPr="00DC5032">
            <w:rPr>
              <w:rFonts w:ascii="Arial" w:hAnsi="Arial" w:eastAsia="Times New Roman" w:cs="Arial"/>
              <w:bCs/>
              <w:color w:val="000000"/>
              <w:sz w:val="16"/>
              <w:szCs w:val="16"/>
            </w:rPr>
            <w:t>(16)</w:t>
          </w:r>
          <w:r w:rsidRPr="00DC5032">
            <w:rPr>
              <w:rFonts w:ascii="Arial" w:hAnsi="Arial" w:eastAsia="Times New Roman" w:cs="Arial"/>
              <w:bCs/>
              <w:color w:val="000000"/>
              <w:sz w:val="16"/>
              <w:szCs w:val="16"/>
            </w:rPr>
            <w:tab/>
          </w:r>
          <w:r w:rsidRPr="00DC5032">
            <w:rPr>
              <w:rFonts w:ascii="Arial" w:hAnsi="Arial" w:eastAsia="Times New Roman" w:cs="Arial"/>
              <w:bCs/>
              <w:color w:val="000000"/>
              <w:sz w:val="16"/>
              <w:szCs w:val="16"/>
            </w:rPr>
            <w:t xml:space="preserve">Zapp, D.; Buelow, R.; </w:t>
          </w:r>
          <w:proofErr w:type="spellStart"/>
          <w:r w:rsidRPr="00DC5032">
            <w:rPr>
              <w:rFonts w:ascii="Arial" w:hAnsi="Arial" w:eastAsia="Times New Roman" w:cs="Arial"/>
              <w:bCs/>
              <w:color w:val="000000"/>
              <w:sz w:val="16"/>
              <w:szCs w:val="16"/>
            </w:rPr>
            <w:t>Soutiea</w:t>
          </w:r>
          <w:proofErr w:type="spellEnd"/>
          <w:r w:rsidRPr="00DC5032">
            <w:rPr>
              <w:rFonts w:ascii="Arial" w:hAnsi="Arial" w:eastAsia="Times New Roman" w:cs="Arial"/>
              <w:bCs/>
              <w:color w:val="000000"/>
              <w:sz w:val="16"/>
              <w:szCs w:val="16"/>
            </w:rPr>
            <w:t xml:space="preserve">, L.; Berkowitz, A.; DeJong, W. Exploring the Potential Campus-Level Impact of Online Universal Sexual Assault Prevention Education. </w:t>
          </w:r>
          <w:r w:rsidRPr="00DC5032">
            <w:rPr>
              <w:rFonts w:ascii="Arial" w:hAnsi="Arial" w:eastAsia="Times New Roman" w:cs="Arial"/>
              <w:bCs/>
              <w:i/>
              <w:iCs/>
              <w:color w:val="000000"/>
              <w:sz w:val="16"/>
              <w:szCs w:val="16"/>
            </w:rPr>
            <w:t xml:space="preserve">J. </w:t>
          </w:r>
          <w:proofErr w:type="spellStart"/>
          <w:r w:rsidRPr="00DC5032">
            <w:rPr>
              <w:rFonts w:ascii="Arial" w:hAnsi="Arial" w:eastAsia="Times New Roman" w:cs="Arial"/>
              <w:bCs/>
              <w:i/>
              <w:iCs/>
              <w:color w:val="000000"/>
              <w:sz w:val="16"/>
              <w:szCs w:val="16"/>
            </w:rPr>
            <w:t>Interpers</w:t>
          </w:r>
          <w:proofErr w:type="spellEnd"/>
          <w:r w:rsidRPr="00DC5032">
            <w:rPr>
              <w:rFonts w:ascii="Arial" w:hAnsi="Arial" w:eastAsia="Times New Roman" w:cs="Arial"/>
              <w:bCs/>
              <w:i/>
              <w:iCs/>
              <w:color w:val="000000"/>
              <w:sz w:val="16"/>
              <w:szCs w:val="16"/>
            </w:rPr>
            <w:t>. Violence</w:t>
          </w:r>
          <w:r w:rsidRPr="00DC5032">
            <w:rPr>
              <w:rFonts w:ascii="Arial" w:hAnsi="Arial" w:eastAsia="Times New Roman" w:cs="Arial"/>
              <w:bCs/>
              <w:color w:val="000000"/>
              <w:sz w:val="16"/>
              <w:szCs w:val="16"/>
            </w:rPr>
            <w:t xml:space="preserve"> 2021, </w:t>
          </w:r>
          <w:r w:rsidRPr="00DC5032">
            <w:rPr>
              <w:rFonts w:ascii="Arial" w:hAnsi="Arial" w:eastAsia="Times New Roman" w:cs="Arial"/>
              <w:bCs/>
              <w:i/>
              <w:iCs/>
              <w:color w:val="000000"/>
              <w:sz w:val="16"/>
              <w:szCs w:val="16"/>
            </w:rPr>
            <w:t>36</w:t>
          </w:r>
          <w:r w:rsidRPr="00DC5032">
            <w:rPr>
              <w:rFonts w:ascii="Arial" w:hAnsi="Arial" w:eastAsia="Times New Roman" w:cs="Arial"/>
              <w:bCs/>
              <w:color w:val="000000"/>
              <w:sz w:val="16"/>
              <w:szCs w:val="16"/>
            </w:rPr>
            <w:t xml:space="preserve"> (5–6), NP2324–NP2345. https://doi.org/10.1177/0886260518762449.</w:t>
          </w:r>
        </w:p>
        <w:p w:rsidRPr="00DC5032" w:rsidR="005F22C4" w:rsidRDefault="005F22C4" w14:paraId="2AE2F9D8" w14:textId="77777777">
          <w:pPr>
            <w:autoSpaceDE w:val="0"/>
            <w:autoSpaceDN w:val="0"/>
            <w:ind w:hanging="640"/>
            <w:divId w:val="1210457303"/>
            <w:rPr>
              <w:rFonts w:ascii="Arial" w:hAnsi="Arial" w:eastAsia="Times New Roman" w:cs="Arial"/>
              <w:bCs/>
              <w:color w:val="000000"/>
              <w:sz w:val="16"/>
              <w:szCs w:val="16"/>
            </w:rPr>
          </w:pPr>
          <w:r w:rsidRPr="00DC5032">
            <w:rPr>
              <w:rFonts w:ascii="Arial" w:hAnsi="Arial" w:eastAsia="Times New Roman" w:cs="Arial"/>
              <w:bCs/>
              <w:color w:val="000000"/>
              <w:sz w:val="16"/>
              <w:szCs w:val="16"/>
            </w:rPr>
            <w:t>(17)</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Children Act 1989</w:t>
          </w:r>
          <w:r w:rsidRPr="00DC5032">
            <w:rPr>
              <w:rFonts w:ascii="Arial" w:hAnsi="Arial" w:eastAsia="Times New Roman" w:cs="Arial"/>
              <w:bCs/>
              <w:color w:val="000000"/>
              <w:sz w:val="16"/>
              <w:szCs w:val="16"/>
            </w:rPr>
            <w:t>. https://www.legislation.gov.uk/ukpga/1989/41/contents (accessed 2026-05-28).</w:t>
          </w:r>
        </w:p>
        <w:p w:rsidRPr="00DC5032" w:rsidR="005F22C4" w:rsidRDefault="005F22C4" w14:paraId="60979C13" w14:textId="77777777">
          <w:pPr>
            <w:autoSpaceDE w:val="0"/>
            <w:autoSpaceDN w:val="0"/>
            <w:ind w:hanging="640"/>
            <w:divId w:val="1680347153"/>
            <w:rPr>
              <w:rFonts w:ascii="Arial" w:hAnsi="Arial" w:eastAsia="Times New Roman" w:cs="Arial"/>
              <w:bCs/>
              <w:color w:val="000000"/>
              <w:sz w:val="16"/>
              <w:szCs w:val="16"/>
            </w:rPr>
          </w:pPr>
          <w:r w:rsidRPr="00DC5032">
            <w:rPr>
              <w:rFonts w:ascii="Arial" w:hAnsi="Arial" w:eastAsia="Times New Roman" w:cs="Arial"/>
              <w:bCs/>
              <w:color w:val="000000"/>
              <w:sz w:val="16"/>
              <w:szCs w:val="16"/>
            </w:rPr>
            <w:t>(18)</w:t>
          </w:r>
          <w:r w:rsidRPr="00DC5032">
            <w:rPr>
              <w:rFonts w:ascii="Arial" w:hAnsi="Arial" w:eastAsia="Times New Roman" w:cs="Arial"/>
              <w:bCs/>
              <w:color w:val="000000"/>
              <w:sz w:val="16"/>
              <w:szCs w:val="16"/>
            </w:rPr>
            <w:tab/>
          </w:r>
          <w:r w:rsidRPr="00DC5032">
            <w:rPr>
              <w:rFonts w:ascii="Arial" w:hAnsi="Arial" w:eastAsia="Times New Roman" w:cs="Arial"/>
              <w:bCs/>
              <w:i/>
              <w:iCs/>
              <w:color w:val="000000"/>
              <w:sz w:val="16"/>
              <w:szCs w:val="16"/>
            </w:rPr>
            <w:t>Non-consensual definition</w:t>
          </w:r>
          <w:r w:rsidRPr="00DC5032">
            <w:rPr>
              <w:rFonts w:ascii="Arial" w:hAnsi="Arial" w:eastAsia="Times New Roman" w:cs="Arial"/>
              <w:bCs/>
              <w:color w:val="000000"/>
              <w:sz w:val="16"/>
              <w:szCs w:val="16"/>
            </w:rPr>
            <w:t>. https://www.collinsdictionary.com/dictionary/english/nonconsensual (accessed 2026-05-28).</w:t>
          </w:r>
        </w:p>
        <w:p w:rsidRPr="00DC5032" w:rsidR="005F22C4" w:rsidP="00F91D4C" w:rsidRDefault="005F22C4" w14:paraId="684B8335" w14:textId="334B5F1E">
          <w:pPr>
            <w:spacing w:after="0"/>
            <w:jc w:val="both"/>
            <w:rPr>
              <w:rFonts w:ascii="Arial" w:hAnsi="Arial" w:cs="Arial"/>
              <w:bCs/>
              <w:color w:val="000000"/>
              <w:sz w:val="16"/>
              <w:szCs w:val="16"/>
              <w:shd w:val="clear" w:color="auto" w:fill="FFFFFF"/>
            </w:rPr>
          </w:pPr>
          <w:r w:rsidRPr="00DC5032">
            <w:rPr>
              <w:rFonts w:ascii="Arial" w:hAnsi="Arial" w:eastAsia="Times New Roman" w:cs="Arial"/>
              <w:bCs/>
              <w:color w:val="000000"/>
              <w:sz w:val="16"/>
              <w:szCs w:val="16"/>
            </w:rPr>
            <w:t> </w:t>
          </w:r>
        </w:p>
      </w:sdtContent>
    </w:sdt>
    <w:sectPr w:rsidRPr="00DC5032" w:rsidR="005F22C4" w:rsidSect="00F773DF">
      <w:headerReference w:type="first" r:id="rId16"/>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CF8" w:rsidP="00BF5A76" w:rsidRDefault="00F15CF8" w14:paraId="3D4B08FA" w14:textId="77777777">
      <w:pPr>
        <w:spacing w:after="0" w:line="240" w:lineRule="auto"/>
      </w:pPr>
      <w:r>
        <w:separator/>
      </w:r>
    </w:p>
  </w:endnote>
  <w:endnote w:type="continuationSeparator" w:id="0">
    <w:p w:rsidR="00F15CF8" w:rsidP="00BF5A76" w:rsidRDefault="00F15CF8" w14:paraId="6E7DDB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CF8" w:rsidP="00BF5A76" w:rsidRDefault="00F15CF8" w14:paraId="60E5CBA9" w14:textId="77777777">
      <w:pPr>
        <w:spacing w:after="0" w:line="240" w:lineRule="auto"/>
      </w:pPr>
      <w:r>
        <w:separator/>
      </w:r>
    </w:p>
  </w:footnote>
  <w:footnote w:type="continuationSeparator" w:id="0">
    <w:p w:rsidR="00F15CF8" w:rsidP="00BF5A76" w:rsidRDefault="00F15CF8" w14:paraId="52F06B5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7D5541"/>
    <w:multiLevelType w:val="hybridMultilevel"/>
    <w:tmpl w:val="B96023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D686D4D"/>
    <w:multiLevelType w:val="hybridMultilevel"/>
    <w:tmpl w:val="74BCB60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4"/>
  </w:num>
  <w:num w:numId="2" w16cid:durableId="1900555586">
    <w:abstractNumId w:val="1"/>
  </w:num>
  <w:num w:numId="3" w16cid:durableId="2086951862">
    <w:abstractNumId w:val="7"/>
  </w:num>
  <w:num w:numId="4" w16cid:durableId="503009935">
    <w:abstractNumId w:val="3"/>
  </w:num>
  <w:num w:numId="5" w16cid:durableId="55471100">
    <w:abstractNumId w:val="0"/>
  </w:num>
  <w:num w:numId="6" w16cid:durableId="1429813091">
    <w:abstractNumId w:val="2"/>
  </w:num>
  <w:num w:numId="7" w16cid:durableId="978876829">
    <w:abstractNumId w:val="5"/>
  </w:num>
  <w:num w:numId="8" w16cid:durableId="1263107036">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34713"/>
    <w:rsid w:val="00065403"/>
    <w:rsid w:val="0009219E"/>
    <w:rsid w:val="000A7EEC"/>
    <w:rsid w:val="000B0C50"/>
    <w:rsid w:val="000C3E26"/>
    <w:rsid w:val="001504A6"/>
    <w:rsid w:val="001A6085"/>
    <w:rsid w:val="001B325C"/>
    <w:rsid w:val="001D50DD"/>
    <w:rsid w:val="0021387B"/>
    <w:rsid w:val="002754EB"/>
    <w:rsid w:val="002F1AE2"/>
    <w:rsid w:val="003A0A0F"/>
    <w:rsid w:val="003D450B"/>
    <w:rsid w:val="003E1212"/>
    <w:rsid w:val="003E5BE5"/>
    <w:rsid w:val="00400CDD"/>
    <w:rsid w:val="00425925"/>
    <w:rsid w:val="00465042"/>
    <w:rsid w:val="004738E9"/>
    <w:rsid w:val="00495B07"/>
    <w:rsid w:val="00507B05"/>
    <w:rsid w:val="00511E9C"/>
    <w:rsid w:val="00512885"/>
    <w:rsid w:val="00530856"/>
    <w:rsid w:val="00567DEC"/>
    <w:rsid w:val="0057664E"/>
    <w:rsid w:val="005914CA"/>
    <w:rsid w:val="00597495"/>
    <w:rsid w:val="005A53AA"/>
    <w:rsid w:val="005B1532"/>
    <w:rsid w:val="005E44A0"/>
    <w:rsid w:val="005F22C4"/>
    <w:rsid w:val="00615D5D"/>
    <w:rsid w:val="006275A0"/>
    <w:rsid w:val="00637900"/>
    <w:rsid w:val="00672AF6"/>
    <w:rsid w:val="00691D94"/>
    <w:rsid w:val="00797B47"/>
    <w:rsid w:val="00823208"/>
    <w:rsid w:val="00825E4E"/>
    <w:rsid w:val="00923D29"/>
    <w:rsid w:val="009355B4"/>
    <w:rsid w:val="009440E8"/>
    <w:rsid w:val="009A03FA"/>
    <w:rsid w:val="009D485D"/>
    <w:rsid w:val="00A04870"/>
    <w:rsid w:val="00A47800"/>
    <w:rsid w:val="00B04E89"/>
    <w:rsid w:val="00B10FB2"/>
    <w:rsid w:val="00B3299E"/>
    <w:rsid w:val="00B817FC"/>
    <w:rsid w:val="00BC5CBD"/>
    <w:rsid w:val="00BD015A"/>
    <w:rsid w:val="00BD6EAB"/>
    <w:rsid w:val="00BF5A76"/>
    <w:rsid w:val="00BF7A96"/>
    <w:rsid w:val="00C1004B"/>
    <w:rsid w:val="00C14C27"/>
    <w:rsid w:val="00C519BE"/>
    <w:rsid w:val="00C736CC"/>
    <w:rsid w:val="00C945B1"/>
    <w:rsid w:val="00CA6025"/>
    <w:rsid w:val="00D435B2"/>
    <w:rsid w:val="00D45B05"/>
    <w:rsid w:val="00DC5032"/>
    <w:rsid w:val="00DE1C77"/>
    <w:rsid w:val="00ED61A1"/>
    <w:rsid w:val="00F15CF8"/>
    <w:rsid w:val="00F65C93"/>
    <w:rsid w:val="00F773DF"/>
    <w:rsid w:val="00F91D4C"/>
    <w:rsid w:val="1DB10C55"/>
    <w:rsid w:val="610A2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character" w:styleId="PlaceholderText">
    <w:name w:val="Placeholder Text"/>
    <w:basedOn w:val="DefaultParagraphFont"/>
    <w:uiPriority w:val="99"/>
    <w:semiHidden/>
    <w:rsid w:val="001D50DD"/>
    <w:rPr>
      <w:color w:val="666666"/>
    </w:rPr>
  </w:style>
  <w:style w:type="character" w:styleId="CommentReference">
    <w:name w:val="Comment Reference"/>
    <w:basedOn w:val="DefaultParagraphFont"/>
    <w:uiPriority w:val="99"/>
    <w:semiHidden/>
    <w:unhideWhenUsed/>
    <w:rsid w:val="00823208"/>
    <w:rPr>
      <w:sz w:val="16"/>
      <w:szCs w:val="16"/>
    </w:rPr>
  </w:style>
  <w:style w:type="paragraph" w:styleId="CommentText">
    <w:name w:val="Comment Text"/>
    <w:basedOn w:val="Normal"/>
    <w:link w:val="CommentTextChar"/>
    <w:uiPriority w:val="99"/>
    <w:unhideWhenUsed/>
    <w:rsid w:val="00823208"/>
    <w:pPr>
      <w:spacing w:line="240" w:lineRule="auto"/>
    </w:pPr>
    <w:rPr>
      <w:sz w:val="20"/>
      <w:szCs w:val="20"/>
    </w:rPr>
  </w:style>
  <w:style w:type="character" w:styleId="CommentTextChar" w:customStyle="1">
    <w:name w:val="Comment Text Char"/>
    <w:basedOn w:val="DefaultParagraphFont"/>
    <w:link w:val="CommentText"/>
    <w:uiPriority w:val="99"/>
    <w:rsid w:val="00823208"/>
    <w:rPr>
      <w:sz w:val="20"/>
      <w:szCs w:val="20"/>
    </w:rPr>
  </w:style>
  <w:style w:type="paragraph" w:styleId="CommentSubject">
    <w:name w:val="Comment Subject"/>
    <w:basedOn w:val="CommentText"/>
    <w:next w:val="CommentText"/>
    <w:link w:val="CommentSubjectChar"/>
    <w:uiPriority w:val="99"/>
    <w:semiHidden/>
    <w:unhideWhenUsed/>
    <w:rsid w:val="00823208"/>
    <w:rPr>
      <w:b/>
      <w:bCs/>
    </w:rPr>
  </w:style>
  <w:style w:type="character" w:styleId="CommentSubjectChar" w:customStyle="1">
    <w:name w:val="Comment Subject Char"/>
    <w:basedOn w:val="CommentTextChar"/>
    <w:link w:val="CommentSubject"/>
    <w:uiPriority w:val="99"/>
    <w:semiHidden/>
    <w:rsid w:val="00823208"/>
    <w:rPr>
      <w:b/>
      <w:bCs/>
      <w:sz w:val="20"/>
      <w:szCs w:val="20"/>
    </w:rPr>
  </w:style>
  <w:style w:type="character" w:styleId="Hyperlink">
    <w:name w:val="Hyperlink"/>
    <w:basedOn w:val="DefaultParagraphFont"/>
    <w:uiPriority w:val="99"/>
    <w:unhideWhenUsed/>
    <w:rsid w:val="00034713"/>
    <w:rPr>
      <w:color w:val="0563C1" w:themeColor="hyperlink"/>
      <w:u w:val="single"/>
    </w:rPr>
  </w:style>
  <w:style w:type="character" w:styleId="UnresolvedMention">
    <w:name w:val="Unresolved Mention"/>
    <w:basedOn w:val="DefaultParagraphFont"/>
    <w:uiPriority w:val="99"/>
    <w:semiHidden/>
    <w:unhideWhenUsed/>
    <w:rsid w:val="00034713"/>
    <w:rPr>
      <w:color w:val="605E5C"/>
      <w:shd w:val="clear" w:color="auto" w:fill="E1DFDD"/>
    </w:rPr>
  </w:style>
  <w:style w:type="character" w:styleId="FollowedHyperlink">
    <w:name w:val="FollowedHyperlink"/>
    <w:basedOn w:val="DefaultParagraphFont"/>
    <w:uiPriority w:val="99"/>
    <w:semiHidden/>
    <w:unhideWhenUsed/>
    <w:rsid w:val="00DC50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186244">
      <w:marLeft w:val="640"/>
      <w:marRight w:val="0"/>
      <w:marTop w:val="0"/>
      <w:marBottom w:val="0"/>
      <w:divBdr>
        <w:top w:val="none" w:sz="0" w:space="0" w:color="auto"/>
        <w:left w:val="none" w:sz="0" w:space="0" w:color="auto"/>
        <w:bottom w:val="none" w:sz="0" w:space="0" w:color="auto"/>
        <w:right w:val="none" w:sz="0" w:space="0" w:color="auto"/>
      </w:divBdr>
    </w:div>
    <w:div w:id="507335149">
      <w:marLeft w:val="640"/>
      <w:marRight w:val="0"/>
      <w:marTop w:val="0"/>
      <w:marBottom w:val="0"/>
      <w:divBdr>
        <w:top w:val="none" w:sz="0" w:space="0" w:color="auto"/>
        <w:left w:val="none" w:sz="0" w:space="0" w:color="auto"/>
        <w:bottom w:val="none" w:sz="0" w:space="0" w:color="auto"/>
        <w:right w:val="none" w:sz="0" w:space="0" w:color="auto"/>
      </w:divBdr>
    </w:div>
    <w:div w:id="649948208">
      <w:marLeft w:val="640"/>
      <w:marRight w:val="0"/>
      <w:marTop w:val="0"/>
      <w:marBottom w:val="0"/>
      <w:divBdr>
        <w:top w:val="none" w:sz="0" w:space="0" w:color="auto"/>
        <w:left w:val="none" w:sz="0" w:space="0" w:color="auto"/>
        <w:bottom w:val="none" w:sz="0" w:space="0" w:color="auto"/>
        <w:right w:val="none" w:sz="0" w:space="0" w:color="auto"/>
      </w:divBdr>
    </w:div>
    <w:div w:id="764688381">
      <w:marLeft w:val="640"/>
      <w:marRight w:val="0"/>
      <w:marTop w:val="0"/>
      <w:marBottom w:val="0"/>
      <w:divBdr>
        <w:top w:val="none" w:sz="0" w:space="0" w:color="auto"/>
        <w:left w:val="none" w:sz="0" w:space="0" w:color="auto"/>
        <w:bottom w:val="none" w:sz="0" w:space="0" w:color="auto"/>
        <w:right w:val="none" w:sz="0" w:space="0" w:color="auto"/>
      </w:divBdr>
    </w:div>
    <w:div w:id="852063870">
      <w:marLeft w:val="640"/>
      <w:marRight w:val="0"/>
      <w:marTop w:val="0"/>
      <w:marBottom w:val="0"/>
      <w:divBdr>
        <w:top w:val="none" w:sz="0" w:space="0" w:color="auto"/>
        <w:left w:val="none" w:sz="0" w:space="0" w:color="auto"/>
        <w:bottom w:val="none" w:sz="0" w:space="0" w:color="auto"/>
        <w:right w:val="none" w:sz="0" w:space="0" w:color="auto"/>
      </w:divBdr>
    </w:div>
    <w:div w:id="898056024">
      <w:marLeft w:val="640"/>
      <w:marRight w:val="0"/>
      <w:marTop w:val="0"/>
      <w:marBottom w:val="0"/>
      <w:divBdr>
        <w:top w:val="none" w:sz="0" w:space="0" w:color="auto"/>
        <w:left w:val="none" w:sz="0" w:space="0" w:color="auto"/>
        <w:bottom w:val="none" w:sz="0" w:space="0" w:color="auto"/>
        <w:right w:val="none" w:sz="0" w:space="0" w:color="auto"/>
      </w:divBdr>
    </w:div>
    <w:div w:id="1072121416">
      <w:marLeft w:val="640"/>
      <w:marRight w:val="0"/>
      <w:marTop w:val="0"/>
      <w:marBottom w:val="0"/>
      <w:divBdr>
        <w:top w:val="none" w:sz="0" w:space="0" w:color="auto"/>
        <w:left w:val="none" w:sz="0" w:space="0" w:color="auto"/>
        <w:bottom w:val="none" w:sz="0" w:space="0" w:color="auto"/>
        <w:right w:val="none" w:sz="0" w:space="0" w:color="auto"/>
      </w:divBdr>
    </w:div>
    <w:div w:id="1131482351">
      <w:marLeft w:val="640"/>
      <w:marRight w:val="0"/>
      <w:marTop w:val="0"/>
      <w:marBottom w:val="0"/>
      <w:divBdr>
        <w:top w:val="none" w:sz="0" w:space="0" w:color="auto"/>
        <w:left w:val="none" w:sz="0" w:space="0" w:color="auto"/>
        <w:bottom w:val="none" w:sz="0" w:space="0" w:color="auto"/>
        <w:right w:val="none" w:sz="0" w:space="0" w:color="auto"/>
      </w:divBdr>
    </w:div>
    <w:div w:id="1210457303">
      <w:marLeft w:val="640"/>
      <w:marRight w:val="0"/>
      <w:marTop w:val="0"/>
      <w:marBottom w:val="0"/>
      <w:divBdr>
        <w:top w:val="none" w:sz="0" w:space="0" w:color="auto"/>
        <w:left w:val="none" w:sz="0" w:space="0" w:color="auto"/>
        <w:bottom w:val="none" w:sz="0" w:space="0" w:color="auto"/>
        <w:right w:val="none" w:sz="0" w:space="0" w:color="auto"/>
      </w:divBdr>
    </w:div>
    <w:div w:id="1225532705">
      <w:marLeft w:val="640"/>
      <w:marRight w:val="0"/>
      <w:marTop w:val="0"/>
      <w:marBottom w:val="0"/>
      <w:divBdr>
        <w:top w:val="none" w:sz="0" w:space="0" w:color="auto"/>
        <w:left w:val="none" w:sz="0" w:space="0" w:color="auto"/>
        <w:bottom w:val="none" w:sz="0" w:space="0" w:color="auto"/>
        <w:right w:val="none" w:sz="0" w:space="0" w:color="auto"/>
      </w:divBdr>
    </w:div>
    <w:div w:id="1330982106">
      <w:marLeft w:val="640"/>
      <w:marRight w:val="0"/>
      <w:marTop w:val="0"/>
      <w:marBottom w:val="0"/>
      <w:divBdr>
        <w:top w:val="none" w:sz="0" w:space="0" w:color="auto"/>
        <w:left w:val="none" w:sz="0" w:space="0" w:color="auto"/>
        <w:bottom w:val="none" w:sz="0" w:space="0" w:color="auto"/>
        <w:right w:val="none" w:sz="0" w:space="0" w:color="auto"/>
      </w:divBdr>
    </w:div>
    <w:div w:id="1469401679">
      <w:marLeft w:val="640"/>
      <w:marRight w:val="0"/>
      <w:marTop w:val="0"/>
      <w:marBottom w:val="0"/>
      <w:divBdr>
        <w:top w:val="none" w:sz="0" w:space="0" w:color="auto"/>
        <w:left w:val="none" w:sz="0" w:space="0" w:color="auto"/>
        <w:bottom w:val="none" w:sz="0" w:space="0" w:color="auto"/>
        <w:right w:val="none" w:sz="0" w:space="0" w:color="auto"/>
      </w:divBdr>
    </w:div>
    <w:div w:id="1500193081">
      <w:marLeft w:val="640"/>
      <w:marRight w:val="0"/>
      <w:marTop w:val="0"/>
      <w:marBottom w:val="0"/>
      <w:divBdr>
        <w:top w:val="none" w:sz="0" w:space="0" w:color="auto"/>
        <w:left w:val="none" w:sz="0" w:space="0" w:color="auto"/>
        <w:bottom w:val="none" w:sz="0" w:space="0" w:color="auto"/>
        <w:right w:val="none" w:sz="0" w:space="0" w:color="auto"/>
      </w:divBdr>
    </w:div>
    <w:div w:id="1601253389">
      <w:marLeft w:val="640"/>
      <w:marRight w:val="0"/>
      <w:marTop w:val="0"/>
      <w:marBottom w:val="0"/>
      <w:divBdr>
        <w:top w:val="none" w:sz="0" w:space="0" w:color="auto"/>
        <w:left w:val="none" w:sz="0" w:space="0" w:color="auto"/>
        <w:bottom w:val="none" w:sz="0" w:space="0" w:color="auto"/>
        <w:right w:val="none" w:sz="0" w:space="0" w:color="auto"/>
      </w:divBdr>
    </w:div>
    <w:div w:id="1632515256">
      <w:marLeft w:val="640"/>
      <w:marRight w:val="0"/>
      <w:marTop w:val="0"/>
      <w:marBottom w:val="0"/>
      <w:divBdr>
        <w:top w:val="none" w:sz="0" w:space="0" w:color="auto"/>
        <w:left w:val="none" w:sz="0" w:space="0" w:color="auto"/>
        <w:bottom w:val="none" w:sz="0" w:space="0" w:color="auto"/>
        <w:right w:val="none" w:sz="0" w:space="0" w:color="auto"/>
      </w:divBdr>
    </w:div>
    <w:div w:id="1680347153">
      <w:marLeft w:val="640"/>
      <w:marRight w:val="0"/>
      <w:marTop w:val="0"/>
      <w:marBottom w:val="0"/>
      <w:divBdr>
        <w:top w:val="none" w:sz="0" w:space="0" w:color="auto"/>
        <w:left w:val="none" w:sz="0" w:space="0" w:color="auto"/>
        <w:bottom w:val="none" w:sz="0" w:space="0" w:color="auto"/>
        <w:right w:val="none" w:sz="0" w:space="0" w:color="auto"/>
      </w:divBdr>
    </w:div>
    <w:div w:id="1816527644">
      <w:marLeft w:val="640"/>
      <w:marRight w:val="0"/>
      <w:marTop w:val="0"/>
      <w:marBottom w:val="0"/>
      <w:divBdr>
        <w:top w:val="none" w:sz="0" w:space="0" w:color="auto"/>
        <w:left w:val="none" w:sz="0" w:space="0" w:color="auto"/>
        <w:bottom w:val="none" w:sz="0" w:space="0" w:color="auto"/>
        <w:right w:val="none" w:sz="0" w:space="0" w:color="auto"/>
      </w:divBdr>
    </w:div>
    <w:div w:id="1951888318">
      <w:marLeft w:val="640"/>
      <w:marRight w:val="0"/>
      <w:marTop w:val="0"/>
      <w:marBottom w:val="0"/>
      <w:divBdr>
        <w:top w:val="none" w:sz="0" w:space="0" w:color="auto"/>
        <w:left w:val="none" w:sz="0" w:space="0" w:color="auto"/>
        <w:bottom w:val="none" w:sz="0" w:space="0" w:color="auto"/>
        <w:right w:val="none" w:sz="0" w:space="0" w:color="auto"/>
      </w:divBdr>
    </w:div>
    <w:div w:id="2032950659">
      <w:marLeft w:val="640"/>
      <w:marRight w:val="0"/>
      <w:marTop w:val="0"/>
      <w:marBottom w:val="0"/>
      <w:divBdr>
        <w:top w:val="none" w:sz="0" w:space="0" w:color="auto"/>
        <w:left w:val="none" w:sz="0" w:space="0" w:color="auto"/>
        <w:bottom w:val="none" w:sz="0" w:space="0" w:color="auto"/>
        <w:right w:val="none" w:sz="0" w:space="0" w:color="auto"/>
      </w:divBdr>
    </w:div>
    <w:div w:id="2112774818">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imperial.ac.uk/media/imperial-college/administration-and-support-services/registry/academic-governance/public/academic-policy/disciplinary-procedures/Student_Code_of_Conduct.pdf" TargetMode="Externa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researchbriefings.files.parliament.uk/documents/CBP-9438/CBP-9438.pdf"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rapecrisis.org.uk/" TargetMode="External" Id="rId11" /><Relationship Type="http://schemas.openxmlformats.org/officeDocument/2006/relationships/numbering" Target="numbering.xml" Id="rId5" /><Relationship Type="http://schemas.openxmlformats.org/officeDocument/2006/relationships/hyperlink" Target="https://rapecrisis.org.uk/get-informed/about-sexual-violence/sexual-consent/" TargetMode="Externa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imperial.ac.uk/media/imperial-college/administration-and-support-services/registry/academic-governance/public/academic-policy/disciplinary-procedures/Student-Disciplinary-Procedure.pdf"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F580BDE-BBA3-4249-84B2-0605E4583F2A}"/>
      </w:docPartPr>
      <w:docPartBody>
        <w:p xmlns:wp14="http://schemas.microsoft.com/office/word/2010/wordml" w:rsidR="00724740" w:rsidRDefault="00797B47" w14:paraId="4C3E277F" wp14:textId="77777777">
          <w:r w:rsidRPr="00402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47"/>
    <w:rsid w:val="00065403"/>
    <w:rsid w:val="000A7EEC"/>
    <w:rsid w:val="0010007A"/>
    <w:rsid w:val="001A19EC"/>
    <w:rsid w:val="0021387B"/>
    <w:rsid w:val="003E653A"/>
    <w:rsid w:val="004738E9"/>
    <w:rsid w:val="00724740"/>
    <w:rsid w:val="00797B47"/>
    <w:rsid w:val="00914F92"/>
    <w:rsid w:val="009355B4"/>
    <w:rsid w:val="00E26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B4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CEAB83-C70C-4D4D-8BFD-E671D157311C}">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79968344994"/>
    <we:property name="MENDELEY_CITATIONS" value="[{&quot;citationID&quot;:&quot;MENDELEY_CITATION_a8eb79e4-13cf-4a71-a552-81ac99a7a97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&quot;,&quot;citationItems&quot;:[{&quot;id&quot;:&quot;3d0dd867-25a2-3598-b285-e9f121fba4ac&quot;,&quot;itemData&quot;:{&quot;type&quot;:&quot;article-journal&quot;,&quot;id&quot;:&quot;3d0dd867-25a2-3598-b285-e9f121fba4ac&quot;,&quot;title&quot;:&quot;Increasing use of generative artificial intelligence by teenagers&quot;,&quot;author&quot;:[{&quot;family&quot;:&quot;Monteith&quot;,&quot;given&quot;:&quot;Scott&quot;,&quot;parse-names&quot;:false,&quot;dropping-particle&quot;:&quot;&quot;,&quot;non-dropping-particle&quot;:&quot;&quot;},{&quot;family&quot;:&quot;Glenn&quot;,&quot;given&quot;:&quot;Tasha&quot;,&quot;parse-names&quot;:false,&quot;dropping-particle&quot;:&quot;&quot;,&quot;non-dropping-particle&quot;:&quot;&quot;},{&quot;family&quot;:&quot;Geddes&quot;,&quot;given&quot;:&quot;John R&quot;,&quot;parse-names&quot;:false,&quot;dropping-particle&quot;:&quot;&quot;,&quot;non-dropping-particle&quot;:&quot;&quot;},{&quot;family&quot;:&quot;Whybrow&quot;,&quot;given&quot;:&quot;Peter C&quot;,&quot;parse-names&quot;:false,&quot;dropping-particle&quot;:&quot;&quot;,&quot;non-dropping-particle&quot;:&quot;&quot;},{&quot;family&quot;:&quot;Achtyes&quot;,&quot;given&quot;:&quot;Eric D&quot;,&quot;parse-names&quot;:false,&quot;dropping-particle&quot;:&quot;&quot;,&quot;non-dropping-particle&quot;:&quot;&quot;},{&quot;family&quot;:&quot;Huberty&quot;,&quot;given&quot;:&quot;Suzanne&quot;,&quot;parse-names&quot;:false,&quot;dropping-particle&quot;:&quot;&quot;,&quot;non-dropping-particle&quot;:&quot;&quot;},{&quot;family&quot;:&quot;Bauer&quot;,&quot;given&quot;:&quot;Rita&quot;,&quot;parse-names&quot;:false,&quot;dropping-particle&quot;:&quot;&quot;,&quot;non-dropping-particle&quot;:&quot;&quot;},{&quot;family&quot;:&quot;Bauer&quot;,&quot;given&quot;:&quot;Michael&quot;,&quot;parse-names&quot;:false,&quot;dropping-particle&quot;:&quot;&quot;,&quot;non-dropping-particle&quot;:&quot;&quot;}],&quot;container-title&quot;:&quot;The British Journal of Psychiatry&quot;,&quot;DOI&quot;:&quot;DOI: 10.1192/bjp.2025.10495&quot;,&quot;ISSN&quot;:&quot;0007-1250&quot;,&quot;URL&quot;:&quot;https://www.cambridge.org/core/product/1F540923A9792823E18E8A2E2FE15859&quot;,&quot;issued&quot;:{&quot;date-parts&quot;:[[2026]]},&quot;page&quot;:&quot;1-3&quot;,&quot;abstract&quot;:&quot;The use of Generative Artificial Intelligence (GenAI) by teenagers is increasing rapidly. GenAI is a form of artificial intelligence that creates new text, images, video and audio, using models based on huge amounts of training data. However, using GenAI can also create misinformation and biased, inappropriate and harmful outputs. Teenagers are increasingly using GenAI in daily life, including in mental healthcare, and may not be aware of the limitations and risks. GenAI may also be used for malicious purposes that may have long-term, negative impacts on mental health. There is a need to increase awareness of how GenAI may have a negative impact on the mental health of teenagers.&quot;,&quot;edition&quot;:&quot;2026/01/26&quot;,&quot;publisher&quot;:&quot;Cambridge University Press&quot;,&quot;container-title-short&quot;:&quot;&quot;},&quot;isTemporary&quot;:false}]},{&quot;citationID&quot;:&quot;MENDELEY_CITATION_66c8d433-89db-41c0-a3ac-ebbcee4cdc0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&quot;,&quot;citationItems&quot;:[{&quot;id&quot;:&quot;b7d1e7a6-6352-34fe-8b72-e1fbf7caec5e&quot;,&quot;itemData&quot;:{&quot;type&quot;:&quot;webpage&quot;,&quot;id&quot;:&quot;b7d1e7a6-6352-34fe-8b72-e1fbf7caec5e&quot;,&quot;title&quot;:&quot;AI usage&quot;,&quot;accessed&quot;:{&quot;date-parts&quot;:[[2026,5,28]]},&quot;URL&quot;:&quot;https://www.hepi.ac.uk/reports/student-generative-ai-survey-2025/&quot;,&quot;container-title-short&quot;:&quot;&quot;},&quot;isTemporary&quot;:false}]},{&quot;citationID&quot;:&quot;MENDELEY_CITATION_50d7e690-6f75-4be0-bddd-d8643d3f5b01&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&quot;,&quot;citationItems&quot;:[{&quot;id&quot;:&quot;13a9792b-ce25-340d-abe3-52d2f692ac66&quot;,&quot;itemData&quot;:{&quot;type&quot;:&quot;webpage&quot;,&quot;id&quot;:&quot;13a9792b-ce25-340d-abe3-52d2f692ac66&quot;,&quot;title&quot;:&quot;Sexual abuse&quot;,&quot;accessed&quot;:{&quot;date-parts&quot;:[[2026,5,28]]},&quot;URL&quot;:&quot;https://www.devonsafeguardingadultspartnership.org.uk/abuse/sexual-abuse/f&quot;,&quot;container-title-short&quot;:&quot;&quot;},&quot;isTemporary&quot;:false},{&quot;id&quot;:&quot;f8481874-5f55-3083-af92-35b48ad58398&quot;,&quot;itemData&quot;:{&quot;type&quot;:&quot;article-journal&quot;,&quot;id&quot;:&quot;f8481874-5f55-3083-af92-35b48ad58398&quot;,&quot;title&quot;:&quot;AI-generated image-based sexual abuse: Perpetration and consumption across three regions&quot;,&quot;author&quot;:[{&quot;family&quot;:&quot;Umbach&quot;,&quot;given&quot;:&quot;Rebecca&quot;,&quot;parse-names&quot;:false,&quot;dropping-particle&quot;:&quot;&quot;,&quot;non-dropping-particle&quot;:&quot;&quot;},{&quot;family&quot;:&quot;Henry&quot;,&quot;given&quot;:&quot;Nicola&quot;,&quot;parse-names&quot;:false,&quot;dropping-particle&quot;:&quot;&quot;,&quot;non-dropping-particle&quot;:&quot;&quot;},{&quot;family&quot;:&quot;Shelby&quot;,&quot;given&quot;:&quot;Renee&quot;,&quot;parse-names&quot;:false,&quot;dropping-particle&quot;:&quot;&quot;,&quot;non-dropping-particle&quot;:&quot;&quot;},{&quot;family&quot;:&quot;Stevens&quot;,&quot;given&quot;:&quot;Gemma&quot;,&quot;parse-names&quot;:false,&quot;dropping-particle&quot;:&quot;&quot;,&quot;non-dropping-particle&quot;:&quot;&quot;},{&quot;family&quot;:&quot;Gonzalez-Pons&quot;,&quot;given&quot;:&quot;Kwynn&quot;,&quot;parse-names&quot;:false,&quot;dropping-particle&quot;:&quot;&quot;,&quot;non-dropping-particle&quot;:&quot;&quot;}],&quot;container-title&quot;:&quot;Computers in Human Behavior&quot;,&quot;container-title-short&quot;:&quot;Comput. Human Behav.&quot;,&quot;DOI&quot;:&quot;https://doi.org/10.1016/j.chb.2026.108935&quot;,&quot;ISSN&quot;:&quot;0747-5632&quot;,&quot;URL&quot;:&quot;https://www.sciencedirect.com/science/article/pii/S0747563226000324&quot;,&quot;issued&quot;:{&quot;date-parts&quot;:[[2026]]},&quot;page&quot;:&quot;108935&quot;,&quot;abstract&quot;:&quot;The rapid pace of advancements in AI, paired with widespread availability and decreasing technical barriers, has resulted in significant concern about the generation of nonconsensual, synthetic sexualized imagery (e.g., sexual “deepfakes”). We surveyed a representative sample of 7231 respondents in Australia, the United Kingdom, and the United States to map the prevalence of perpetrating and consuming nonconsensual AI-generated sexualized images. In those three regions, the overall population level rate of creating, sharing, and/or threatening to share images is 3.2%. Men, those under 35, BIPOC respondents, and respondents with a disability are significantly more likely than their counterparts to report these behaviors. 18% of all respondents report deliberately viewing sexual deepfakes, most commonly due to curiosity according to both men and women respondents. These findings suggest that, in addition to working to prevent the creation of nonconsensual AI-generated sexual images, sociotechnical interventions are needed to address the seeming normalization of consuming these images. Potential legal, technical, and educational interventions are discussed.&quot;,&quot;volume&quot;:&quot;179&quot;},&quot;isTemporary&quot;:false},{&quot;id&quot;:&quot;cd62a145-d88c-3a66-94bd-7bd566d6af7c&quot;,&quot;itemData&quot;:{&quot;type&quot;:&quot;webpage&quot;,&quot;id&quot;:&quot;cd62a145-d88c-3a66-94bd-7bd566d6af7c&quot;,&quot;title&quot;:&quot;Survivors Network Article&quot;,&quot;accessed&quot;:{&quot;date-parts&quot;:[[2026,5,28]]},&quot;URL&quot;:&quot;https://survivorsnetwork.org.uk/grok-and-the-rise-of-digital-ai-based-sexual-abuse/&quot;,&quot;container-title-short&quot;:&quot;&quot;},&quot;isTemporary&quot;:false}]},{&quot;citationID&quot;:&quot;MENDELEY_CITATION_d3e85a80-6287-4d11-87d3-332957844851&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DNlODVhODAtNjI4Ny00ZDExLTg3ZDMtMzMyOTU3ODQ0ODUx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quot;,&quot;citationItems&quot;:[{&quot;id&quot;:&quot;cd62a145-d88c-3a66-94bd-7bd566d6af7c&quot;,&quot;itemData&quot;:{&quot;type&quot;:&quot;webpage&quot;,&quot;id&quot;:&quot;cd62a145-d88c-3a66-94bd-7bd566d6af7c&quot;,&quot;title&quot;:&quot;Survivors Network Article&quot;,&quot;accessed&quot;:{&quot;date-parts&quot;:[[2026,5,28]]},&quot;URL&quot;:&quot;https://survivorsnetwork.org.uk/grok-and-the-rise-of-digital-ai-based-sexual-abuse/&quot;,&quot;container-title-short&quot;:&quot;&quot;},&quot;isTemporary&quot;:false}]},{&quot;citationID&quot;:&quot;MENDELEY_CITATION_afc08534-8220-41a1-993a-aadeb89aab42&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&quot;,&quot;citationItems&quot;:[{&quot;id&quot;:&quot;5f97485e-8cf5-3d55-8795-0a989109fa45&quot;,&quot;itemData&quot;:{&quot;type&quot;:&quot;webpage&quot;,&quot;id&quot;:&quot;5f97485e-8cf5-3d55-8795-0a989109fa45&quot;,&quot;title&quot;:&quot;UN Women Article&quot;,&quot;accessed&quot;:{&quot;date-parts&quot;:[[2026,5,28]]},&quot;URL&quot;:&quot;https://www.unwomen.org/en/articles/faqs/ai-powered-online-abuse-how-ai-is-amplifying-violence-against-women-and-what-can-stop-it&quot;,&quot;container-title-short&quot;:&quot;&quot;},&quot;isTemporary&quot;:false}]},{&quot;citationID&quot;:&quot;MENDELEY_CITATION_66e18644-7b6b-4ba7-89f4-c28a3e3720c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jZlMTg2NDQtN2I2Yi00YmE3LTg5ZjQtYzI4YTNlMzcyMGNm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quot;,&quot;citationItems&quot;:[{&quot;id&quot;:&quot;cd62a145-d88c-3a66-94bd-7bd566d6af7c&quot;,&quot;itemData&quot;:{&quot;type&quot;:&quot;webpage&quot;,&quot;id&quot;:&quot;cd62a145-d88c-3a66-94bd-7bd566d6af7c&quot;,&quot;title&quot;:&quot;Survivors Network Article&quot;,&quot;accessed&quot;:{&quot;date-parts&quot;:[[2026,5,28]]},&quot;URL&quot;:&quot;https://survivorsnetwork.org.uk/grok-and-the-rise-of-digital-ai-based-sexual-abuse/&quot;,&quot;container-title-short&quot;:&quot;&quot;},&quot;isTemporary&quot;:false}]},{&quot;citationID&quot;:&quot;MENDELEY_CITATION_7b57d5f1-ecc0-4c04-9d04-641478823c7e&quot;,&quot;properties&quot;:{&quot;noteIndex&quot;:0},&quot;isEdited&quot;:false,&quot;manualOverride&quot;:{&quot;isManuallyOverridden&quot;:false,&quot;citeprocText&quot;:&quot;&lt;sup&gt;7–12&lt;/sup&gt;&quot;,&quot;manualOverrideText&quot;:&quot;&quot;},&quot;citationTag&quot;:&quot;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&quot;,&quot;citationItems&quot;:[{&quot;id&quot;:&quot;76df0b6b-26bf-3267-9bdc-7df7f51a6f20&quot;,&quot;itemData&quot;:{&quot;type&quot;:&quot;article-journal&quot;,&quot;id&quot;:&quot;76df0b6b-26bf-3267-9bdc-7df7f51a6f20&quot;,&quot;title&quot;:&quot;Pornography and attitudes supporting violence against women: revisiting the relationship in nonexperimental studies&quot;,&quot;author&quot;:[{&quot;family&quot;:&quot;Hald&quot;,&quot;given&quot;:&quot;Gert Martin&quot;,&quot;parse-names&quot;:false,&quot;dropping-particle&quot;:&quot;&quot;,&quot;non-dropping-particle&quot;:&quot;&quot;},{&quot;family&quot;:&quot;Malamuth&quot;,&quot;given&quot;:&quot;Neil M&quot;,&quot;parse-names&quot;:false,&quot;dropping-particle&quot;:&quot;&quot;,&quot;non-dropping-particle&quot;:&quot;&quot;},{&quot;family&quot;:&quot;Yuen&quot;,&quot;given&quot;:&quot;Carlin&quot;,&quot;parse-names&quot;:false,&quot;dropping-particle&quot;:&quot;&quot;,&quot;non-dropping-particle&quot;:&quot;&quot;}],&quot;container-title&quot;:&quot;Aggressive Behavior&quot;,&quot;container-title-short&quot;:&quot;Aggress. Behav.&quot;,&quot;DOI&quot;:&quot;https://doi.org/10.1002/ab.20328&quot;,&quot;ISSN&quot;:&quot;0096-140X&quot;,&quot;URL&quot;:&quot;https://doi.org/10.1002/ab.20328&quot;,&quot;issued&quot;:{&quot;date-parts&quot;:[[2010,1,1]]},&quot;page&quot;:&quot;14-20&quot;,&quot;abstract&quot;:&quot;Abstract A meta-analysis was conducted to determine whether nonexperimental studies revealed an association between men's pornography consumption and their attitudes supporting violence against women. The meta-analysis corrected problems with a previously published meta-analysis and added more recent findings. In contrast to the earlier meta-analysis, the current results showed an overall significant positive association between pornography use and attitudes supporting violence against women in nonexperimental studies. In addition, such attitudes were found to correlate significantly higher with the use of sexually violent pornography than with the use of nonviolent pornography, although the latter relationship was also found to be significant. The study resolves what appeared to be a troubling discordance in the literature on pornography and aggressive attitudes by showing that the conclusions from nonexperimental studies in the area are in fact fully consistent with those of their counterpart experimental studies. This finding has important implications for the overall literature on pornography and aggression. Aggr. Behav. 36:14?20, 2010. ? 2009 Wiley-Liss, Inc.&quot;,&quot;publisher&quot;:&quot;John Wiley &amp; Sons, Ltd&quot;,&quot;issue&quot;:&quot;1&quot;,&quot;volume&quot;:&quot;36&quot;},&quot;isTemporary&quot;:false},{&quot;id&quot;:&quot;4446ac30-340a-396d-b71b-a7a4bacc6862&quot;,&quot;itemData&quot;:{&quot;type&quot;:&quot;webpage&quot;,&quot;id&quot;:&quot;4446ac30-340a-396d-b71b-a7a4bacc6862&quot;,&quot;title&quot;:&quot;The relationship between pornography use and harmful sexual attitudes and behaviours: literature review&quot;,&quot;accessed&quot;:{&quot;date-parts&quot;:[[2026,5,28]]},&quot;URL&quot;:&quot;https://www.gov.uk/government/publications/the-relationship-between-pornography-use-and-harmful-sexual-behaviours/the-relationship-between-pornography-use-and-harmful-sexual-attitudes-and-behaviours-literature-review&quot;,&quot;container-title-short&quot;:&quot;&quot;},&quot;isTemporary&quot;:false},{&quot;id&quot;:&quot;d7bd8ff8-c85a-3a00-8c6d-a8f31a800ec3&quot;,&quot;itemData&quot;:{&quot;type&quot;:&quot;webpage&quot;,&quot;id&quot;:&quot;d7bd8ff8-c85a-3a00-8c6d-a8f31a800ec3&quot;,&quot;title&quot;:&quot;Australian Government Research Report&quot;,&quot;accessed&quot;:{&quot;date-parts&quot;:[[2026,5,28]]},&quot;URL&quot;:&quot;https://www.aic.gov.au/sites/default/files/2022-10/rr25_sexual_harassment_aggression_and_violence_victimisation.pdf&quot;},&quot;isTemporary&quot;:false},{&quot;id&quot;:&quot;b39f53a5-db54-3e65-9f54-950ef1adb4e5&quot;,&quot;itemData&quot;:{&quot;type&quot;:&quot;webpage&quot;,&quot;id&quot;:&quot;b39f53a5-db54-3e65-9f54-950ef1adb4e5&quot;,&quot;title&quot;:&quot;Online Forms of Sexual Abuse and Sexual Violence&quot;,&quot;accessed&quot;:{&quot;date-parts&quot;:[[2026,5,28]]},&quot;URL&quot;:&quot;https://www.changing-lives.org.uk/insights/to-mark-sexual-abuse-and-sexual-awareness-week-5-11&quot;},&quot;isTemporary&quot;:false},{&quot;id&quot;:&quot;9fe61b60-d2a3-39dd-8d91-4b9982aa67bd&quot;,&quot;itemData&quot;:{&quot;type&quot;:&quot;article-journal&quot;,&quot;id&quot;:&quot;9fe61b60-d2a3-39dd-8d91-4b9982aa67bd&quot;,&quot;title&quot;:&quot;Sexual violence via social media&quot;,&quot;author&quot;:[{&quot;family&quot;:&quot;Bulut&quot;,&quot;given&quot;:&quot;Burak&quot;,&quot;parse-names&quot;:false,&quot;dropping-particle&quot;:&quot;&quot;,&quot;non-dropping-particle&quot;:&quot;&quot;},{&quot;family&quot;:&quot;Kar&quot;,&quot;given&quot;:&quot;Hakan&quot;,&quot;parse-names&quot;:false,&quot;dropping-particle&quot;:&quot;&quot;,&quot;non-dropping-particle&quot;:&quot;&quot;}],&quot;container-title&quot;:&quot;Journal of Forensic and Legal Medicine&quot;,&quot;container-title-short&quot;:&quot;J. Forensic Leg. Med.&quot;,&quot;DOI&quot;:&quot;https://doi.org/10.1016/j.jflm.2025.102908&quot;,&quot;ISSN&quot;:&quot;1752-928X&quot;,&quot;URL&quot;:&quot;https://www.sciencedirect.com/science/article/pii/S1752928X2500109X&quot;,&quot;issued&quot;:{&quot;date-parts&quot;:[[2025]]},&quot;page&quot;:&quot;102908&quot;,&quot;abstract&quot;:&quot;Background\nDespite the numerous benefits of social media, it has transformed into a platform where adolescents and young adults encounter instances of sexual violence perpetrated by assailants.\nObjective\nThe primary goal of our study was to explore the sociodemographic profiles and risk determinants associated with sexual violence among individuals who fell victim to or engaged in sexual assault and harassment facilitated by social media platforms.\nMethod\nA retrospective analysis was conducted on the records of 71 individuals who were victims of sexual violence related to social media and sought assistance at the Mersin University Faculty of Medicine, Department of Forensic Medicine between the years 2016 and 2020.\nResults\nThe majority of victim were female (95.8 %) and aged between 12 and 19 years (94.4 %). 52 victims encountered their perpetrator via Instagram (50 %) and Facebook (32.7 %). Moreover, Whatsapp (%40) emerged as the prevalent medium for online sexual misconduct. It was noted that in-person meetings typically took place within the initial 90 days of online interaction, coinciding with a high incidence of sexual offenses (57.8 %). The most common diagnosed psychiatric disorders in victims were Acute Stress Disorder (18.3 %) and Posttraumatic Stress Disorder (16.9 %). Remarkably, all assailants were male, predominantly aged between 14 and 32 years (94.4 %).\nConclusions\nIt is recommended that initiatives focusing on increasing awareness regarding the dangers of sexual violence on social networking platforms be carried out within educational establishments and mass communication channels, particularly targeting adolescents categorized as being at high risk, along with their families.&quot;,&quot;volume&quot;:&quot;114&quot;},&quot;isTemporary&quot;:false},{&quot;id&quot;:&quot;bbcdd3b7-cbba-3804-88e5-fdad8a1cb02f&quot;,&quot;itemData&quot;:{&quot;type&quot;:&quot;webpage&quot;,&quot;id&quot;:&quot;bbcdd3b7-cbba-3804-88e5-fdad8a1cb02f&quot;,&quot;title&quot;:&quot;Tackling digital exploitation of women and girls&quot;,&quot;accessed&quot;:{&quot;date-parts&quot;:[[2026,5,28]]},&quot;URL&quot;:&quot;https://commonslibrary.parliament.uk/research-briefings/cdp-2026-0016/&quot;},&quot;isTemporary&quot;:false}]},{&quot;citationID&quot;:&quot;MENDELEY_CITATION_6c9ba5cc-9532-4ff3-9ef9-b77120eafad4&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&quot;,&quot;citationItems&quot;:[{&quot;id&quot;:&quot;cd62a145-d88c-3a66-94bd-7bd566d6af7c&quot;,&quot;itemData&quot;:{&quot;type&quot;:&quot;webpage&quot;,&quot;id&quot;:&quot;cd62a145-d88c-3a66-94bd-7bd566d6af7c&quot;,&quot;title&quot;:&quot;Survivors Network Article&quot;,&quot;accessed&quot;:{&quot;date-parts&quot;:[[2026,5,28]]},&quot;URL&quot;:&quot;https://survivorsnetwork.org.uk/grok-and-the-rise-of-digital-ai-based-sexual-abuse/&quot;,&quot;container-title-short&quot;:&quot;&quot;},&quot;isTemporary&quot;:false}]},{&quot;citationID&quot;:&quot;MENDELEY_CITATION_5056fa9a-81a8-4fdf-8d42-cc8922d1a64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&quot;,&quot;citationItems&quot;:[{&quot;id&quot;:&quot;4f1a7d8c-54b2-32ad-99d0-c805f2f971d6&quot;,&quot;itemData&quot;:{&quot;type&quot;:&quot;webpage&quot;,&quot;id&quot;:&quot;4f1a7d8c-54b2-32ad-99d0-c805f2f971d6&quot;,&quot;title&quot;:&quot;Criminal Justice and Courts Act 2015&quot;,&quot;accessed&quot;:{&quot;date-parts&quot;:[[2026,5,28]]},&quot;URL&quot;:&quot;https://www.legislation.gov.uk/ukpga/2015/2/contents/enacted&quot;,&quot;container-title-short&quot;:&quot;&quot;},&quot;isTemporary&quot;:false}]},{&quot;citationID&quot;:&quot;MENDELEY_CITATION_c31af03f-c4a3-4a27-b57a-e5bb8dcb46ed&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&quot;,&quot;citationItems&quot;:[{&quot;id&quot;:&quot;bbcdd3b7-cbba-3804-88e5-fdad8a1cb02f&quot;,&quot;itemData&quot;:{&quot;type&quot;:&quot;webpage&quot;,&quot;id&quot;:&quot;bbcdd3b7-cbba-3804-88e5-fdad8a1cb02f&quot;,&quot;title&quot;:&quot;Tackling digital exploitation of women and girls&quot;,&quot;accessed&quot;:{&quot;date-parts&quot;:[[2026,5,28]]},&quot;URL&quot;:&quot;https://commonslibrary.parliament.uk/research-briefings/cdp-2026-0016/&quot;,&quot;container-title-short&quot;:&quot;&quot;},&quot;isTemporary&quot;:false}]},{&quot;citationID&quot;:&quot;MENDELEY_CITATION_787490be-9d66-4d96-ae2b-85e40dfbf2f8&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&quot;,&quot;citationItems&quot;:[{&quot;id&quot;:&quot;9c187e60-ecba-38db-8044-134c97e0ded2&quot;,&quot;itemData&quot;:{&quot;type&quot;:&quot;webpage&quot;,&quot;id&quot;:&quot;9c187e60-ecba-38db-8044-134c97e0ded2&quot;,&quot;title&quot;:&quot;College Services&quot;,&quot;accessed&quot;:{&quot;date-parts&quot;:[[2026,5,28]]},&quot;URL&quot;:&quot;https://www.imperial.ac.uk/student-support-zone/student-services/sexual-violence-and-harassment-support/&quot;,&quot;container-title-short&quot;:&quot;&quot;},&quot;isTemporary&quot;:false},{&quot;id&quot;:&quot;25afe90c-3df8-32b6-ac30-31f7bc978ae2&quot;,&quot;itemData&quot;:{&quot;type&quot;:&quot;webpage&quot;,&quot;id&quot;:&quot;25afe90c-3df8-32b6-ac30-31f7bc978ae2&quot;,&quot;title&quot;:&quot;Student Code of Conduct&quot;,&quot;accessed&quot;:{&quot;date-parts&quot;:[[2026,5,28]]},&quot;URL&quot;:&quot;https://www.imperial.ac.uk/about/governance/academic-governance/academic-policy/student-code-of-conduct/&quot;,&quot;container-title-short&quot;:&quot;&quot;},&quot;isTemporary&quot;:false}]},{&quot;citationID&quot;:&quot;MENDELEY_CITATION_bf48bcfe-446b-42bb-97dd-30f27a6cc87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&quot;,&quot;citationItems&quot;:[{&quot;id&quot;:&quot;f8481874-5f55-3083-af92-35b48ad58398&quot;,&quot;itemData&quot;:{&quot;type&quot;:&quot;article-journal&quot;,&quot;id&quot;:&quot;f8481874-5f55-3083-af92-35b48ad58398&quot;,&quot;title&quot;:&quot;AI-generated image-based sexual abuse: Perpetration and consumption across three regions&quot;,&quot;author&quot;:[{&quot;family&quot;:&quot;Umbach&quot;,&quot;given&quot;:&quot;Rebecca&quot;,&quot;parse-names&quot;:false,&quot;dropping-particle&quot;:&quot;&quot;,&quot;non-dropping-particle&quot;:&quot;&quot;},{&quot;family&quot;:&quot;Henry&quot;,&quot;given&quot;:&quot;Nicola&quot;,&quot;parse-names&quot;:false,&quot;dropping-particle&quot;:&quot;&quot;,&quot;non-dropping-particle&quot;:&quot;&quot;},{&quot;family&quot;:&quot;Shelby&quot;,&quot;given&quot;:&quot;Renee&quot;,&quot;parse-names&quot;:false,&quot;dropping-particle&quot;:&quot;&quot;,&quot;non-dropping-particle&quot;:&quot;&quot;},{&quot;family&quot;:&quot;Stevens&quot;,&quot;given&quot;:&quot;Gemma&quot;,&quot;parse-names&quot;:false,&quot;dropping-particle&quot;:&quot;&quot;,&quot;non-dropping-particle&quot;:&quot;&quot;},{&quot;family&quot;:&quot;Gonzalez-Pons&quot;,&quot;given&quot;:&quot;Kwynn&quot;,&quot;parse-names&quot;:false,&quot;dropping-particle&quot;:&quot;&quot;,&quot;non-dropping-particle&quot;:&quot;&quot;}],&quot;container-title&quot;:&quot;Computers in Human Behavior&quot;,&quot;container-title-short&quot;:&quot;Comput. Human Behav.&quot;,&quot;DOI&quot;:&quot;https://doi.org/10.1016/j.chb.2026.108935&quot;,&quot;ISSN&quot;:&quot;0747-5632&quot;,&quot;URL&quot;:&quot;https://www.sciencedirect.com/science/article/pii/S0747563226000324&quot;,&quot;issued&quot;:{&quot;date-parts&quot;:[[2026]]},&quot;page&quot;:&quot;108935&quot;,&quot;abstract&quot;:&quot;The rapid pace of advancements in AI, paired with widespread availability and decreasing technical barriers, has resulted in significant concern about the generation of nonconsensual, synthetic sexualized imagery (e.g., sexual “deepfakes”). We surveyed a representative sample of 7231 respondents in Australia, the United Kingdom, and the United States to map the prevalence of perpetrating and consuming nonconsensual AI-generated sexualized images. In those three regions, the overall population level rate of creating, sharing, and/or threatening to share images is 3.2%. Men, those under 35, BIPOC respondents, and respondents with a disability are significantly more likely than their counterparts to report these behaviors. 18% of all respondents report deliberately viewing sexual deepfakes, most commonly due to curiosity according to both men and women respondents. These findings suggest that, in addition to working to prevent the creation of nonconsensual AI-generated sexual images, sociotechnical interventions are needed to address the seeming normalization of consuming these images. Potential legal, technical, and educational interventions are discussed.&quot;,&quot;volume&quot;:&quot;179&quot;},&quot;isTemporary&quot;:false}]},{&quot;citationID&quot;:&quot;MENDELEY_CITATION_29b4393f-cc6e-4880-ad8c-a3f46e778c2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&quot;,&quot;citationItems&quot;:[{&quot;id&quot;:&quot;4dcb99c3-71ca-34ee-8a79-af0a0b0f13f5&quot;,&quot;itemData&quot;:{&quot;type&quot;:&quot;article-journal&quot;,&quot;id&quot;:&quot;4dcb99c3-71ca-34ee-8a79-af0a0b0f13f5&quot;,&quot;title&quot;:&quot;Exploring the Potential Campus-Level Impact of Online Universal Sexual Assault Prevention Education&quot;,&quot;author&quot;:[{&quot;family&quot;:&quot;Zapp&quot;,&quot;given&quot;:&quot;Daniel&quot;,&quot;parse-names&quot;:false,&quot;dropping-particle&quot;:&quot;&quot;,&quot;non-dropping-particle&quot;:&quot;&quot;},{&quot;family&quot;:&quot;Buelow&quot;,&quot;given&quot;:&quot;Robert&quot;,&quot;parse-names&quot;:false,&quot;dropping-particle&quot;:&quot;&quot;,&quot;non-dropping-particle&quot;:&quot;&quot;},{&quot;family&quot;:&quot;Soutiea&quot;,&quot;given&quot;:&quot;Lauren&quot;,&quot;parse-names&quot;:false,&quot;dropping-particle&quot;:&quot;&quot;,&quot;non-dropping-particle&quot;:&quot;&quot;},{&quot;family&quot;:&quot;Berkowitz&quot;,&quot;given&quot;:&quot;Alan&quot;,&quot;parse-names&quot;:false,&quot;dropping-particle&quot;:&quot;&quot;,&quot;non-dropping-particle&quot;:&quot;&quot;},{&quot;family&quot;:&quot;DeJong&quot;,&quot;given&quot;:&quot;William&quot;,&quot;parse-names&quot;:false,&quot;dropping-particle&quot;:&quot;&quot;,&quot;non-dropping-particle&quot;:&quot;&quot;}],&quot;container-title&quot;:&quot;Journal of Interpersonal Violence&quot;,&quot;container-title-short&quot;:&quot;J. Interpers. Violence&quot;,&quot;DOI&quot;:&quot;10.1177/0886260518762449&quot;,&quot;ISSN&quot;:&quot;15526518&quot;,&quot;PMID&quot;:&quot;29577841&quot;,&quot;issued&quot;:{&quot;date-parts&quot;:[[2021,3,1]]},&quot;page&quot;:&quot;NP2324-NP2345&quot;,&quot;abstract&quot;:&quot;Campus sexual assault is a long-standing challenge and continues to be a severe problem for American higher education. The present study examines the short-term impact of a widely utilized sexual violence prevention course for matriculating college students as a population-level prevention approach. The course focuses on correcting misperceptions of normative behavior, increasing students’ likelihood to intervene in disconcerting situations, and encouraging empathy and support for victims. Participants were 167,424 first-year college students from 80 four-year institutions who completed preintervention and postintervention surveys to assess changes in composite factor scores derived from 20 attitudinal, self-efficacy, and behavioral intention items. Employing the composite factor scores as dependent variables, individual ANOVAs were run for each of the institutions to test whether there were significant increases in mean factor scores. High percentages of institutions saw statistically significant increases (p &lt;.05) in self-reported ability and intention to intervene to prevent sexual assault and relationship violence (98%), empathy and support for victims (84%), and corrected perceptions of social norms (75%). Fewer schools saw significant reductions in endorsement of sexual assault myths (34%). These findings suggest that when implemented as a population-level intervention for all first-year college students, the prevention course can foster accurate perceptions of positive social norms, increase empathy and support for victims, and increase students’ stated ability and intention to intervene.&quot;,&quot;publisher&quot;:&quot;SAGE Publications Inc.&quot;,&quot;issue&quot;:&quot;5-6&quot;,&quot;volume&quot;:&quot;36&quot;},&quot;isTemporary&quot;:false}]},{&quot;citationID&quot;:&quot;MENDELEY_CITATION_36bb49de-a984-40a4-bcdb-ee799c2574f7&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&quot;,&quot;citationItems&quot;:[{&quot;id&quot;:&quot;f0447679-87b0-30b9-ac14-ef0367b95d55&quot;,&quot;itemData&quot;:{&quot;type&quot;:&quot;webpage&quot;,&quot;id&quot;:&quot;f0447679-87b0-30b9-ac14-ef0367b95d55&quot;,&quot;title&quot;:&quot;Children Act 1989&quot;,&quot;accessed&quot;:{&quot;date-parts&quot;:[[2026,5,28]]},&quot;URL&quot;:&quot;https://www.legislation.gov.uk/ukpga/1989/41/contents&quot;,&quot;container-title-short&quot;:&quot;&quot;},&quot;isTemporary&quot;:false}]},{&quot;citationID&quot;:&quot;MENDELEY_CITATION_6c2f66d2-0dd4-431a-b047-9b98a9389c8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&quot;,&quot;citationItems&quot;:[{&quot;id&quot;:&quot;13a9792b-ce25-340d-abe3-52d2f692ac66&quot;,&quot;itemData&quot;:{&quot;type&quot;:&quot;webpage&quot;,&quot;id&quot;:&quot;13a9792b-ce25-340d-abe3-52d2f692ac66&quot;,&quot;title&quot;:&quot;Sexual abuse&quot;,&quot;accessed&quot;:{&quot;date-parts&quot;:[[2026,5,28]]},&quot;URL&quot;:&quot;https://www.devonsafeguardingadultspartnership.org.uk/abuse/sexual-abuse/f&quot;,&quot;container-title-short&quot;:&quot;&quot;},&quot;isTemporary&quot;:false}]},{&quot;citationID&quot;:&quot;MENDELEY_CITATION_ad8b404a-cac8-4294-b5b9-7111f204242b&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&quot;,&quot;citationItems&quot;:[{&quot;id&quot;:&quot;9ecc3f4b-1717-33e3-9b3b-a8e6efbdf28d&quot;,&quot;itemData&quot;:{&quot;type&quot;:&quot;webpage&quot;,&quot;id&quot;:&quot;9ecc3f4b-1717-33e3-9b3b-a8e6efbdf28d&quot;,&quot;title&quot;:&quot;Non-consensual definition&quot;,&quot;accessed&quot;:{&quot;date-parts&quot;:[[2026,5,28]]},&quot;URL&quot;:&quot;https://www.collinsdictionary.com/dictionary/english/nonconsensual&quot;,&quot;container-title-short&quot;:&quot;&quot;},&quot;isTemporary&quot;:false}]},{&quot;citationID&quot;:&quot;MENDELEY_CITATION_b077691a-eea9-4035-92c7-c2e5cd1ebd55&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&quot;,&quot;citationItems&quot;:[{&quot;id&quot;:&quot;5f97485e-8cf5-3d55-8795-0a989109fa45&quot;,&quot;itemData&quot;:{&quot;type&quot;:&quot;webpage&quot;,&quot;id&quot;:&quot;5f97485e-8cf5-3d55-8795-0a989109fa45&quot;,&quot;title&quot;:&quot;UN Women Article&quot;,&quot;accessed&quot;:{&quot;date-parts&quot;:[[2026,5,28]]},&quot;URL&quot;:&quot;https://www.unwomen.org/en/articles/faqs/ai-powered-online-abuse-how-ai-is-amplifying-violence-against-women-and-what-can-stop-it&quot;,&quot;container-title-short&quot;:&quot;&quot;},&quot;isTemporary&quot;:false}]}]"/>
    <we:property name="MENDELEY_CITATIONS_LOCALE_CODE" value="&quot;en-US&quot;"/>
    <we:property name="MENDELEY_CITATIONS_STYLE" value="{&quot;id&quot;:&quot;https://www.zotero.org/styles/acs-catalysis&quot;,&quot;title&quot;:&quot;ACS Catalysi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CA3EF1B4-BCE9-47D4-BCE6-3A6553765703}"/>
</file>

<file path=customXml/itemProps3.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808528-7BC4-4370-8118-E75C9165B7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Anthea MacIntosh-LaRocque - Union Council Chair</cp:lastModifiedBy>
  <cp:revision>12</cp:revision>
  <dcterms:created xsi:type="dcterms:W3CDTF">2026-05-28T14:32:00Z</dcterms:created>
  <dcterms:modified xsi:type="dcterms:W3CDTF">2026-06-01T23:24:07Z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